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4949275A" w14:textId="77777777" w:rsidR="00E261AA" w:rsidRDefault="00E261AA" w:rsidP="007F5789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  <w:p w14:paraId="019FF739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7FF4BEB9" w14:textId="77777777" w:rsidR="00A65621" w:rsidRPr="009C6825" w:rsidRDefault="00A65621" w:rsidP="00E01ABB">
            <w:pPr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BB23AB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FC70BF">
            <w:pPr>
              <w:jc w:val="both"/>
              <w:rPr>
                <w:b/>
                <w:color w:val="000000"/>
              </w:rPr>
            </w:pPr>
          </w:p>
          <w:p w14:paraId="3B95C5DA" w14:textId="77777777" w:rsidR="00E01ABB" w:rsidRPr="002F02B6" w:rsidRDefault="00E01ABB" w:rsidP="00E01ABB">
            <w:pPr>
              <w:jc w:val="both"/>
              <w:rPr>
                <w:b/>
              </w:rPr>
            </w:pPr>
            <w:r>
              <w:rPr>
                <w:iCs/>
              </w:rPr>
              <w:t>„</w:t>
            </w:r>
            <w:r w:rsidRPr="002F02B6">
              <w:rPr>
                <w:b/>
              </w:rPr>
              <w:t>Przebudowa budynku i rozbudowa o windę zewnętrzną (w ramach zadani</w:t>
            </w:r>
            <w:r>
              <w:rPr>
                <w:b/>
              </w:rPr>
              <w:t xml:space="preserve">a </w:t>
            </w:r>
            <w:r w:rsidRPr="002F02B6">
              <w:rPr>
                <w:b/>
              </w:rPr>
              <w:t xml:space="preserve"> „dostosowanie budynków PZDW do zapewnienia dostępności osobom ze szczególnymi potrzebami wraz z adaptacją poddasza”)</w:t>
            </w:r>
            <w:r>
              <w:rPr>
                <w:b/>
              </w:rPr>
              <w:t xml:space="preserve"> </w:t>
            </w:r>
            <w:r w:rsidRPr="002F02B6">
              <w:rPr>
                <w:b/>
              </w:rPr>
              <w:t xml:space="preserve">oraz budowę zewnętrznej instalacji kanalizacji deszczowej i energii elektrycznej na działkach ewidencyjnych 253/3, 253/4 </w:t>
            </w:r>
            <w:proofErr w:type="spellStart"/>
            <w:r w:rsidRPr="002F02B6">
              <w:rPr>
                <w:b/>
              </w:rPr>
              <w:t>obr</w:t>
            </w:r>
            <w:proofErr w:type="spellEnd"/>
            <w:r w:rsidRPr="002F02B6">
              <w:rPr>
                <w:b/>
              </w:rPr>
              <w:t xml:space="preserve">. 14 Niegłowice, jedn. </w:t>
            </w:r>
            <w:proofErr w:type="spellStart"/>
            <w:r w:rsidRPr="002F02B6">
              <w:rPr>
                <w:b/>
              </w:rPr>
              <w:t>ewid</w:t>
            </w:r>
            <w:proofErr w:type="spellEnd"/>
            <w:r w:rsidRPr="002F02B6">
              <w:rPr>
                <w:b/>
              </w:rPr>
              <w:t xml:space="preserve">. Jasło- miasto przy ul. </w:t>
            </w:r>
            <w:proofErr w:type="spellStart"/>
            <w:r w:rsidRPr="002F02B6">
              <w:rPr>
                <w:b/>
              </w:rPr>
              <w:t>Niegłowickiej</w:t>
            </w:r>
            <w:proofErr w:type="spellEnd"/>
            <w:r w:rsidRPr="002F02B6">
              <w:rPr>
                <w:b/>
              </w:rPr>
              <w:t>”.</w:t>
            </w:r>
            <w:r>
              <w:rPr>
                <w:rFonts w:cs="Calibri"/>
                <w:b/>
              </w:rPr>
              <w:t xml:space="preserve"> </w:t>
            </w:r>
          </w:p>
          <w:p w14:paraId="43A18B70" w14:textId="77777777" w:rsidR="00E01ABB" w:rsidRDefault="00E01ABB" w:rsidP="007F5789">
            <w:pPr>
              <w:ind w:left="300" w:hanging="300"/>
              <w:jc w:val="both"/>
              <w:rPr>
                <w:bCs/>
              </w:rPr>
            </w:pPr>
          </w:p>
          <w:p w14:paraId="7A3913D1" w14:textId="4842BEE1" w:rsidR="009E1376" w:rsidRPr="00A639C4" w:rsidRDefault="009E1376" w:rsidP="007F5789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5695C116" w:rsidR="009E1376" w:rsidRPr="00A639C4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A639C4" w:rsidRDefault="009E1376" w:rsidP="007F5789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DE673A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11F0E910" w14:textId="77777777" w:rsidR="00871DC3" w:rsidRDefault="00871DC3" w:rsidP="00871DC3">
            <w:pPr>
              <w:ind w:left="300" w:hanging="300"/>
              <w:jc w:val="both"/>
              <w:rPr>
                <w:bCs/>
              </w:rPr>
            </w:pPr>
          </w:p>
          <w:p w14:paraId="4A595F99" w14:textId="77777777" w:rsidR="00E01ABB" w:rsidRPr="008E74A4" w:rsidRDefault="00E01ABB" w:rsidP="00E01ABB">
            <w:pPr>
              <w:rPr>
                <w:lang w:eastAsia="en-US"/>
                <w14:ligatures w14:val="standardContextual"/>
              </w:rPr>
            </w:pPr>
            <w:r w:rsidRPr="008E74A4">
              <w:rPr>
                <w:lang w:eastAsia="en-US"/>
                <w14:ligatures w14:val="standardContextual"/>
              </w:rPr>
              <w:t>Przedmiot zamówienia obejmuje między innymi:</w:t>
            </w:r>
          </w:p>
          <w:p w14:paraId="0218FD84" w14:textId="77777777" w:rsidR="00D15D86" w:rsidRPr="009D14B7" w:rsidRDefault="00D15D86" w:rsidP="002B26FD">
            <w:pPr>
              <w:pStyle w:val="Akapitzlist"/>
              <w:numPr>
                <w:ilvl w:val="0"/>
                <w:numId w:val="45"/>
              </w:numPr>
              <w:rPr>
                <w:lang w:eastAsia="en-US"/>
                <w14:ligatures w14:val="standardContextual"/>
              </w:rPr>
            </w:pPr>
            <w:r w:rsidRPr="009D14B7">
              <w:rPr>
                <w:rStyle w:val="Teksttreci"/>
                <w:rFonts w:ascii="Arial" w:hAnsi="Arial"/>
                <w:color w:val="000000"/>
                <w:sz w:val="20"/>
                <w:lang w:val="pl"/>
              </w:rPr>
              <w:t>wykonanie zewnętrznej windy wraz z łącznikiem prowadzącym do istniejącego obiektu</w:t>
            </w:r>
          </w:p>
          <w:p w14:paraId="13C26063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roboty ziemne </w:t>
            </w:r>
          </w:p>
          <w:p w14:paraId="22F8689F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roboty rozbiórkowe </w:t>
            </w:r>
          </w:p>
          <w:p w14:paraId="2ED25E26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wywóz gruzu </w:t>
            </w:r>
          </w:p>
          <w:p w14:paraId="5772AF18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rStyle w:val="Teksttreci"/>
                <w:rFonts w:ascii="Arial" w:hAnsi="Arial"/>
                <w:sz w:val="20"/>
                <w:shd w:val="clear" w:color="auto" w:fill="auto"/>
                <w:lang w:eastAsia="en-US"/>
                <w14:ligatures w14:val="standardContextual"/>
              </w:rPr>
            </w:pPr>
            <w:r w:rsidRPr="009D14B7">
              <w:rPr>
                <w:rStyle w:val="Teksttreci"/>
                <w:rFonts w:ascii="Arial" w:hAnsi="Arial"/>
                <w:color w:val="000000"/>
                <w:sz w:val="20"/>
                <w:lang w:val="pl"/>
              </w:rPr>
              <w:t>wydzielenie dwóch dodatkowych pomieszczeń strychowych</w:t>
            </w:r>
          </w:p>
          <w:p w14:paraId="65B41D02" w14:textId="77777777" w:rsidR="00D15D86" w:rsidRPr="009D14B7" w:rsidRDefault="00D15D86" w:rsidP="002B26FD">
            <w:pPr>
              <w:pStyle w:val="Teksttreci0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val="left" w:pos="663"/>
              </w:tabs>
              <w:spacing w:line="298" w:lineRule="exact"/>
              <w:ind w:right="20"/>
              <w:jc w:val="both"/>
              <w:rPr>
                <w:rStyle w:val="Teksttreci"/>
                <w:rFonts w:ascii="Arial" w:hAnsi="Arial" w:cs="Arial"/>
                <w:sz w:val="20"/>
                <w:szCs w:val="20"/>
                <w:shd w:val="clear" w:color="auto" w:fill="auto"/>
              </w:rPr>
            </w:pPr>
            <w:r w:rsidRPr="009D14B7">
              <w:rPr>
                <w:rStyle w:val="Teksttreci"/>
                <w:rFonts w:ascii="Arial" w:hAnsi="Arial" w:cs="Arial"/>
                <w:color w:val="000000"/>
                <w:sz w:val="20"/>
                <w:szCs w:val="20"/>
                <w:lang w:val="pl"/>
              </w:rPr>
              <w:t xml:space="preserve">odnowienie elewacji wraz z uzupełnieniem ubytków oraz wymianę okien na elewacji frontowej, </w:t>
            </w:r>
          </w:p>
          <w:p w14:paraId="49C9C824" w14:textId="77777777" w:rsidR="00D15D86" w:rsidRPr="009D14B7" w:rsidRDefault="00D15D86" w:rsidP="002B26FD">
            <w:pPr>
              <w:pStyle w:val="Teksttreci0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val="left" w:pos="663"/>
              </w:tabs>
              <w:spacing w:line="298" w:lineRule="exact"/>
              <w:ind w:right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B7">
              <w:rPr>
                <w:rStyle w:val="Teksttreci"/>
                <w:rFonts w:ascii="Arial" w:hAnsi="Arial" w:cs="Arial"/>
                <w:color w:val="000000"/>
                <w:sz w:val="20"/>
                <w:szCs w:val="20"/>
                <w:lang w:val="pl"/>
              </w:rPr>
              <w:t>wyrównanie poziomu posadzek w budynku</w:t>
            </w:r>
          </w:p>
          <w:p w14:paraId="5D0FF4ED" w14:textId="77777777" w:rsidR="00D15D86" w:rsidRPr="009D14B7" w:rsidRDefault="00D15D86" w:rsidP="002B26FD">
            <w:pPr>
              <w:pStyle w:val="Teksttreci0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val="left" w:pos="673"/>
              </w:tabs>
              <w:spacing w:line="298" w:lineRule="exact"/>
              <w:ind w:right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B7">
              <w:rPr>
                <w:rStyle w:val="Teksttreci"/>
                <w:rFonts w:ascii="Arial" w:hAnsi="Arial" w:cs="Arial"/>
                <w:color w:val="000000"/>
                <w:sz w:val="20"/>
                <w:szCs w:val="20"/>
                <w:lang w:val="pl"/>
              </w:rPr>
              <w:t>budowa instalacji zewnętrznej kanalizacji deszczowej od projektowanej rozbudowy do projektowanej studzienki.</w:t>
            </w:r>
          </w:p>
          <w:p w14:paraId="48341EDC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rStyle w:val="Teksttreci"/>
                <w:rFonts w:ascii="Arial" w:hAnsi="Arial"/>
                <w:sz w:val="20"/>
                <w:shd w:val="clear" w:color="auto" w:fill="auto"/>
                <w:lang w:eastAsia="en-US"/>
                <w14:ligatures w14:val="standardContextual"/>
              </w:rPr>
            </w:pPr>
            <w:r w:rsidRPr="009D14B7">
              <w:rPr>
                <w:rStyle w:val="Teksttreci"/>
                <w:rFonts w:ascii="Arial" w:hAnsi="Arial"/>
                <w:color w:val="000000"/>
                <w:sz w:val="20"/>
                <w:lang w:val="pl"/>
              </w:rPr>
              <w:t>budowa instalacji zewnętrznej energii elektrycznej niskiego napięcia wraz z usunięciem odcinka instalacji będącej w kolizji z projektowaną rozbudową budynku.</w:t>
            </w:r>
          </w:p>
          <w:p w14:paraId="1290B3F1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dostawę i montaż drzwi </w:t>
            </w:r>
          </w:p>
          <w:p w14:paraId="5453EC1B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roboty wykończeniowe wewnętrzne </w:t>
            </w:r>
          </w:p>
          <w:p w14:paraId="3295B38E" w14:textId="77777777" w:rsidR="00D15D86" w:rsidRPr="009D14B7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dostawę i montaż windy trzyprzystankowej </w:t>
            </w:r>
          </w:p>
          <w:p w14:paraId="28C2CCD3" w14:textId="77777777" w:rsidR="00D15D86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9D14B7">
              <w:rPr>
                <w:lang w:eastAsia="en-US"/>
                <w14:ligatures w14:val="standardContextual"/>
              </w:rPr>
              <w:t xml:space="preserve">instalację elektryczną zasilania windy </w:t>
            </w:r>
          </w:p>
          <w:p w14:paraId="6E2C178D" w14:textId="77777777" w:rsidR="002B26FD" w:rsidRDefault="002B26FD" w:rsidP="002B26FD">
            <w:pPr>
              <w:widowControl/>
              <w:numPr>
                <w:ilvl w:val="0"/>
                <w:numId w:val="45"/>
              </w:numPr>
              <w:autoSpaceDE/>
              <w:adjustRightInd/>
              <w:rPr>
                <w:lang w:eastAsia="en-US"/>
                <w14:ligatures w14:val="standardContextual"/>
              </w:rPr>
            </w:pPr>
            <w:r>
              <w:rPr>
                <w:lang w:eastAsia="en-US"/>
                <w14:ligatures w14:val="standardContextual"/>
              </w:rPr>
              <w:t xml:space="preserve">wykonanie instalacji klimatyzacji </w:t>
            </w:r>
          </w:p>
          <w:p w14:paraId="523EE214" w14:textId="6BE419E8" w:rsidR="00D15D86" w:rsidRPr="00D15D86" w:rsidRDefault="00D15D86" w:rsidP="002B26FD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rPr>
                <w:lang w:eastAsia="en-US"/>
                <w14:ligatures w14:val="standardContextual"/>
              </w:rPr>
            </w:pPr>
            <w:r w:rsidRPr="00D15D86">
              <w:rPr>
                <w:lang w:eastAsia="en-US"/>
                <w14:ligatures w14:val="standardContextual"/>
              </w:rPr>
              <w:t xml:space="preserve">wykonanie oznaczeń dla niepełnosprawnych </w:t>
            </w:r>
          </w:p>
          <w:p w14:paraId="742A015D" w14:textId="77777777" w:rsidR="00E01ABB" w:rsidRPr="008E74A4" w:rsidRDefault="00E01ABB" w:rsidP="00E01ABB">
            <w:pPr>
              <w:widowControl/>
              <w:autoSpaceDE/>
              <w:autoSpaceDN/>
              <w:adjustRightInd/>
              <w:ind w:left="720"/>
              <w:rPr>
                <w:lang w:eastAsia="en-US"/>
                <w14:ligatures w14:val="standardContextual"/>
              </w:rPr>
            </w:pPr>
          </w:p>
          <w:p w14:paraId="2130F7F8" w14:textId="6690DD54" w:rsidR="009E1376" w:rsidRPr="00485602" w:rsidRDefault="00717740" w:rsidP="00485602">
            <w:pPr>
              <w:tabs>
                <w:tab w:val="left" w:pos="408"/>
              </w:tabs>
              <w:jc w:val="both"/>
            </w:pPr>
            <w:r w:rsidRPr="007F5104">
              <w:t xml:space="preserve">Szczegółowy opis oraz sposób realizacji zamówienia zawiera </w:t>
            </w:r>
            <w:r w:rsidR="00485602" w:rsidRPr="00C90C8A">
              <w:rPr>
                <w:b/>
                <w:bCs/>
              </w:rPr>
              <w:t>Dokumentacja</w:t>
            </w:r>
            <w:r w:rsidR="00485602">
              <w:t xml:space="preserve"> </w:t>
            </w:r>
            <w:r w:rsidR="00485602" w:rsidRPr="00C90C8A">
              <w:rPr>
                <w:b/>
                <w:bCs/>
              </w:rPr>
              <w:t>Techniczna</w:t>
            </w:r>
            <w:r w:rsidR="00485602">
              <w:t xml:space="preserve"> </w:t>
            </w:r>
            <w:r w:rsidRPr="007F5104">
              <w:t xml:space="preserve">stanowiący </w:t>
            </w:r>
            <w:r w:rsidRPr="007F5104">
              <w:rPr>
                <w:b/>
              </w:rPr>
              <w:t>Załącznik do SWZ</w:t>
            </w:r>
            <w:r w:rsidRPr="007F5104">
              <w:t>.</w:t>
            </w: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61F1EAF" w14:textId="77777777" w:rsidR="009E1376" w:rsidRDefault="009E1376" w:rsidP="007F5789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1AA65220" w14:textId="77777777" w:rsidR="00C90C8A" w:rsidRDefault="00C90C8A" w:rsidP="00485602">
            <w:pPr>
              <w:rPr>
                <w:rStyle w:val="Teksttreci2"/>
                <w:color w:val="000000"/>
                <w:sz w:val="20"/>
                <w:szCs w:val="20"/>
                <w:lang w:val="pl"/>
              </w:rPr>
            </w:pPr>
          </w:p>
          <w:p w14:paraId="6379B1D3" w14:textId="18B9600B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- 45262300-4 - Roboty betonowe i żelbetowe</w:t>
            </w:r>
          </w:p>
          <w:p w14:paraId="4EA7E0FD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- 45262500-6 - Roboty murarskie</w:t>
            </w:r>
          </w:p>
          <w:p w14:paraId="196F34FC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- 45313100 - Instalowanie wind</w:t>
            </w:r>
          </w:p>
          <w:p w14:paraId="5A5070AD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 xml:space="preserve">CPV- 45260000-7 - Roboty w zakresie wykonywania pokryć i konstrukcji dachowych i inne podobne roboty </w:t>
            </w:r>
            <w:proofErr w:type="spellStart"/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specjalistycze</w:t>
            </w:r>
            <w:proofErr w:type="spellEnd"/>
          </w:p>
          <w:p w14:paraId="5AFF817A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- 45261100-5 - Wykonywanie konstrukcji dachowych</w:t>
            </w:r>
          </w:p>
          <w:p w14:paraId="1716FCFD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- 45421100-5 - Stolarka okienna i drzwiowa</w:t>
            </w:r>
          </w:p>
          <w:p w14:paraId="67F43D51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- 45443000-4 - Roboty elewacyjne</w:t>
            </w:r>
          </w:p>
          <w:p w14:paraId="1FE12A3D" w14:textId="05CF0B20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- 45321000-3 - Izolacje cieplne</w:t>
            </w:r>
          </w:p>
          <w:p w14:paraId="1C1E2986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- 45410000-4 - Roboty tynkarskie</w:t>
            </w:r>
          </w:p>
          <w:p w14:paraId="4C2BB878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- 45421000-4 - Roboty pokrywcze podłóg</w:t>
            </w:r>
          </w:p>
          <w:p w14:paraId="4450B5AD" w14:textId="23F8407F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- 45442100-8 - Roboty malarskie</w:t>
            </w:r>
          </w:p>
          <w:p w14:paraId="67567EC5" w14:textId="2B284AFD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- 45233200-1 - Nawierzchnia z kostki brukowej</w:t>
            </w:r>
          </w:p>
          <w:p w14:paraId="7C4A2BFF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- 331100-7 - Instalacje C.O.</w:t>
            </w:r>
          </w:p>
          <w:p w14:paraId="4486CD13" w14:textId="77777777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- 45330000-9 - Instalacje WOD-KAN</w:t>
            </w:r>
          </w:p>
          <w:p w14:paraId="02761A10" w14:textId="2B2DA383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- 45331200-8 - Instalacja wentylacji i klimatyzacji</w:t>
            </w:r>
          </w:p>
          <w:p w14:paraId="07D28838" w14:textId="10E6A7A4" w:rsidR="00485602" w:rsidRPr="00C90C8A" w:rsidRDefault="00485602" w:rsidP="00C90C8A">
            <w:r w:rsidRPr="00C90C8A">
              <w:rPr>
                <w:rStyle w:val="Teksttreci2"/>
                <w:color w:val="000000"/>
                <w:sz w:val="20"/>
                <w:szCs w:val="20"/>
                <w:lang w:val="pl"/>
              </w:rPr>
              <w:t>CPV - 45331200-8 - Instalacja elektryczna</w:t>
            </w:r>
          </w:p>
          <w:p w14:paraId="35CBC523" w14:textId="77777777" w:rsidR="00E70D0C" w:rsidRPr="00A639C4" w:rsidRDefault="00E70D0C" w:rsidP="007F5789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7F578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77777777" w:rsidR="00717740" w:rsidRPr="007F5104" w:rsidRDefault="00717740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7F5104">
              <w:t>projektowanymi postanowieniami umowy w sprawie zamówienia publicznego</w:t>
            </w:r>
          </w:p>
          <w:p w14:paraId="21FE0C6E" w14:textId="4125EDC7" w:rsidR="00717740" w:rsidRPr="007F5104" w:rsidRDefault="00717740" w:rsidP="007F5789">
            <w:pPr>
              <w:numPr>
                <w:ilvl w:val="0"/>
                <w:numId w:val="9"/>
              </w:numPr>
              <w:jc w:val="both"/>
            </w:pPr>
            <w:r w:rsidRPr="007F5104">
              <w:t>Kosztorysem ofertowym (</w:t>
            </w:r>
            <w:r w:rsidR="00AC7EBA">
              <w:t xml:space="preserve">kosztorys branża </w:t>
            </w:r>
            <w:r w:rsidR="00C90C8A">
              <w:t xml:space="preserve"> budowlana, sanitarna</w:t>
            </w:r>
            <w:r w:rsidR="00AC7EBA">
              <w:t xml:space="preserve"> </w:t>
            </w:r>
            <w:r w:rsidR="00C90C8A">
              <w:t>i</w:t>
            </w:r>
            <w:r w:rsidR="00AC7EBA">
              <w:t xml:space="preserve"> </w:t>
            </w:r>
            <w:r w:rsidR="00C90C8A">
              <w:t>elektryczna</w:t>
            </w:r>
            <w:r w:rsidRPr="007F5104">
              <w:t>)</w:t>
            </w:r>
          </w:p>
          <w:p w14:paraId="2A2F8D29" w14:textId="77777777" w:rsidR="00717740" w:rsidRPr="007F5104" w:rsidRDefault="00717740" w:rsidP="007F5789">
            <w:pPr>
              <w:numPr>
                <w:ilvl w:val="0"/>
                <w:numId w:val="9"/>
              </w:numPr>
              <w:jc w:val="both"/>
            </w:pPr>
            <w:r w:rsidRPr="007F5104">
              <w:t>Przedmiarem</w:t>
            </w:r>
          </w:p>
          <w:p w14:paraId="70B28E9F" w14:textId="2094D0DB" w:rsidR="00717740" w:rsidRPr="00A639C4" w:rsidRDefault="00717740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>
              <w:t xml:space="preserve">Dokumentacją techniczną </w:t>
            </w:r>
          </w:p>
          <w:p w14:paraId="6F5C1478" w14:textId="081D364E" w:rsidR="0006539D" w:rsidRPr="00A639C4" w:rsidRDefault="0006539D" w:rsidP="00E70D0C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B44C368" w14:textId="77777777" w:rsidR="009E1376" w:rsidRPr="00A639C4" w:rsidRDefault="009E1376" w:rsidP="007F5789">
            <w:pPr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785E3CE7" w14:textId="4E085D65" w:rsidR="00717740" w:rsidRPr="007F5104" w:rsidRDefault="00717740" w:rsidP="007F5789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za wady na okres </w:t>
            </w:r>
            <w:r w:rsidRPr="00AC7EBA">
              <w:rPr>
                <w:b/>
              </w:rPr>
              <w:t xml:space="preserve">minimum </w:t>
            </w:r>
            <w:r w:rsidR="00AC7EBA" w:rsidRPr="00AC7EBA">
              <w:rPr>
                <w:b/>
              </w:rPr>
              <w:t>5</w:t>
            </w:r>
            <w:r w:rsidRPr="00AC7EBA">
              <w:rPr>
                <w:b/>
              </w:rPr>
              <w:t xml:space="preserve"> lat.</w:t>
            </w:r>
          </w:p>
          <w:p w14:paraId="57554596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</w:t>
            </w:r>
            <w:proofErr w:type="spellStart"/>
            <w:r w:rsidRPr="007F5104">
              <w:rPr>
                <w:rFonts w:eastAsia="Calibri"/>
                <w:bCs/>
                <w:lang w:eastAsia="en-US"/>
              </w:rPr>
              <w:t>Pzp</w:t>
            </w:r>
            <w:proofErr w:type="spellEnd"/>
            <w:r w:rsidRPr="007F5104">
              <w:rPr>
                <w:rFonts w:eastAsia="Calibri"/>
                <w:bCs/>
                <w:lang w:eastAsia="en-US"/>
              </w:rPr>
              <w:t xml:space="preserve">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0F80362" w14:textId="607CDD9B" w:rsidR="00717740" w:rsidRPr="00A639C4" w:rsidRDefault="00717740" w:rsidP="00AC7EBA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9E1376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332AF73" w14:textId="3DC98233" w:rsidR="00AC7EBA" w:rsidRPr="00A639C4" w:rsidRDefault="00A56639" w:rsidP="00AC7EBA">
            <w:pPr>
              <w:spacing w:after="200"/>
              <w:jc w:val="both"/>
              <w:rPr>
                <w:b/>
                <w:bCs/>
              </w:rPr>
            </w:pPr>
            <w:r w:rsidRPr="007F5104">
              <w:rPr>
                <w:b/>
              </w:rPr>
              <w:t>Organizacja ruchu</w:t>
            </w:r>
            <w:r w:rsidR="00AC7EBA">
              <w:rPr>
                <w:b/>
              </w:rPr>
              <w:t xml:space="preserve"> - </w:t>
            </w:r>
            <w:r w:rsidR="00AC7EBA" w:rsidRPr="00C90C8A">
              <w:t>Nie dotyczy</w:t>
            </w: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lastRenderedPageBreak/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72739266" w14:textId="235A9340" w:rsidR="00265C7D" w:rsidRPr="00AC7EBA" w:rsidRDefault="00265C7D" w:rsidP="00AC7EBA">
            <w:pPr>
              <w:pStyle w:val="Akapitzlist"/>
              <w:numPr>
                <w:ilvl w:val="0"/>
                <w:numId w:val="33"/>
              </w:numPr>
              <w:spacing w:before="80" w:after="80"/>
              <w:jc w:val="both"/>
            </w:pPr>
            <w:r>
              <w:t xml:space="preserve">cena </w:t>
            </w: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 xml:space="preserve">zgodnie z art. 441 ust.1 </w:t>
            </w:r>
            <w:proofErr w:type="spellStart"/>
            <w:r w:rsidRPr="00293AE1">
              <w:rPr>
                <w:b/>
                <w:bCs/>
                <w:color w:val="FFFFFF" w:themeColor="background1"/>
              </w:rPr>
              <w:t>Pzp</w:t>
            </w:r>
            <w:proofErr w:type="spellEnd"/>
          </w:p>
        </w:tc>
      </w:tr>
      <w:tr w:rsidR="009E1376" w:rsidRPr="00A639C4" w14:paraId="2727A62A" w14:textId="77777777" w:rsidTr="009E04CE">
        <w:tc>
          <w:tcPr>
            <w:tcW w:w="1526" w:type="dxa"/>
          </w:tcPr>
          <w:p w14:paraId="1D8CBF62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C51D142" w14:textId="77777777" w:rsidR="00A56639" w:rsidRPr="007F5104" w:rsidRDefault="00A56639" w:rsidP="007F5789">
            <w:pPr>
              <w:jc w:val="both"/>
            </w:pPr>
          </w:p>
          <w:p w14:paraId="5C769155" w14:textId="67643B5A" w:rsidR="00A56639" w:rsidRDefault="00A56639" w:rsidP="00AC7EBA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bCs/>
              </w:rPr>
              <w:t>nie przewiduje</w:t>
            </w:r>
            <w:r w:rsidRPr="007F5104">
              <w:t xml:space="preserve"> możliwości skorzystania z „prawa opcji” </w:t>
            </w:r>
            <w:bookmarkStart w:id="1" w:name="_Hlk123634413"/>
          </w:p>
          <w:bookmarkEnd w:id="1"/>
          <w:p w14:paraId="3B96E6F9" w14:textId="08EDC47C" w:rsidR="0006539D" w:rsidRPr="00A639C4" w:rsidRDefault="0006539D" w:rsidP="00AC7EBA">
            <w:pPr>
              <w:pStyle w:val="Akapitzlist"/>
              <w:ind w:left="720"/>
              <w:jc w:val="both"/>
              <w:rPr>
                <w:b/>
                <w:bCs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612360F" w14:textId="728BD789" w:rsidR="00E70D0C" w:rsidRPr="007F5104" w:rsidRDefault="00E70D0C" w:rsidP="00E70D0C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7F5104">
              <w:rPr>
                <w:b/>
                <w:bCs/>
              </w:rPr>
              <w:t>Pzp</w:t>
            </w:r>
            <w:proofErr w:type="spellEnd"/>
            <w:r w:rsidRPr="007F510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14:paraId="33B0C959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0CA820EA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903780B" w14:textId="77777777" w:rsidR="00E70D0C" w:rsidRPr="007F5104" w:rsidRDefault="00E70D0C" w:rsidP="00E70D0C">
            <w:pPr>
              <w:jc w:val="both"/>
            </w:pPr>
            <w:r w:rsidRPr="007F5104">
              <w:t xml:space="preserve">Zamawiający na podstawie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0520F8F8" w14:textId="77777777" w:rsidR="00E70D0C" w:rsidRPr="007F5104" w:rsidRDefault="00E70D0C" w:rsidP="00E70D0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6BD54261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F6080AA" w14:textId="77777777" w:rsidR="00E70D0C" w:rsidRPr="007F5104" w:rsidRDefault="00E70D0C" w:rsidP="00E70D0C">
            <w:pPr>
              <w:jc w:val="both"/>
              <w:rPr>
                <w:u w:val="single"/>
              </w:rPr>
            </w:pPr>
          </w:p>
          <w:p w14:paraId="6434FCA8" w14:textId="77777777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wymaga</w:t>
            </w:r>
            <w:r w:rsidRPr="007F5104">
              <w:t xml:space="preserve"> zatrudnienia na podstawie stosunku pracy przez wykonawcę lub podwykonawcę:</w:t>
            </w:r>
          </w:p>
          <w:p w14:paraId="5FCD9F75" w14:textId="3CDF25EA" w:rsidR="00E70D0C" w:rsidRPr="007F5104" w:rsidRDefault="00E70D0C" w:rsidP="00E70D0C">
            <w:pPr>
              <w:pStyle w:val="Akapitzlist"/>
              <w:numPr>
                <w:ilvl w:val="0"/>
                <w:numId w:val="44"/>
              </w:numPr>
              <w:jc w:val="both"/>
            </w:pPr>
            <w:r w:rsidRPr="007F5104">
              <w:t xml:space="preserve">tzw. pracowników fizycznych tj. osób wykonujących w trakcie realizacji zamówienia czynności bezpośrednio związane z wykonywaniem robót budowlanych w zakresie wszystkich branż przewidzianych w dokumentacji projektowej, dokumentacji technicznej, kosztorysach </w:t>
            </w:r>
          </w:p>
          <w:p w14:paraId="2141FE99" w14:textId="77777777" w:rsidR="00E70D0C" w:rsidRPr="007F5104" w:rsidRDefault="00E70D0C" w:rsidP="00E70D0C">
            <w:pPr>
              <w:pStyle w:val="Akapitzlist"/>
              <w:numPr>
                <w:ilvl w:val="0"/>
                <w:numId w:val="44"/>
              </w:numPr>
              <w:jc w:val="both"/>
            </w:pPr>
            <w:r w:rsidRPr="007F5104">
              <w:t xml:space="preserve">operatorów podstawowych maszyn budowlanych / maszyn / pojazdów </w:t>
            </w:r>
            <w:r w:rsidRPr="007F5104">
              <w:lastRenderedPageBreak/>
              <w:t xml:space="preserve">w miejscu wykonywania przedmiotu umowy </w:t>
            </w:r>
          </w:p>
          <w:p w14:paraId="7BD0F418" w14:textId="77777777" w:rsidR="00E70D0C" w:rsidRPr="007F5104" w:rsidRDefault="00E70D0C" w:rsidP="00E70D0C">
            <w:pPr>
              <w:pStyle w:val="Akapitzlist"/>
              <w:numPr>
                <w:ilvl w:val="0"/>
                <w:numId w:val="44"/>
              </w:numPr>
              <w:jc w:val="both"/>
            </w:pPr>
            <w:r w:rsidRPr="007F5104">
              <w:t xml:space="preserve">osób wykonujących w trakcie realizacji zamówienia czynności obsługi administracyjno-biurowej </w:t>
            </w:r>
          </w:p>
          <w:p w14:paraId="09E073C4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02C5DC01" w14:textId="5E66090E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nie wymaga</w:t>
            </w:r>
            <w:r w:rsidRPr="007F5104">
              <w:t xml:space="preserve"> zatrudnienia na podstawie umowy o pracę przez wykonawcę lub podwykonawcę osób pełniących samodzielne funkcje techniczne </w:t>
            </w:r>
            <w:r w:rsidR="0033093C">
              <w:br/>
            </w:r>
            <w:r w:rsidRPr="007F5104">
              <w:t xml:space="preserve">w budownictwie oraz osób wykonujących czynności związane z wykonywaniem prac geodezyjnych, opracowań z zakresu ochrony środowiska, prac związanych </w:t>
            </w:r>
            <w:r w:rsidR="0033093C">
              <w:br/>
            </w:r>
            <w:r w:rsidRPr="007F5104">
              <w:t xml:space="preserve">z przygotowywaniem materiałów do decyzji administracyjnych oraz prac pomiarowych w zakresie sieci i urządzeń teletechnicznych, energetycznych, gazowniczych, wodociągowych i oświetlenia.  </w:t>
            </w:r>
          </w:p>
          <w:p w14:paraId="7B95D5DF" w14:textId="77777777" w:rsidR="00E70D0C" w:rsidRPr="007F5104" w:rsidRDefault="00E70D0C" w:rsidP="00E70D0C">
            <w:pPr>
              <w:jc w:val="both"/>
            </w:pPr>
          </w:p>
          <w:p w14:paraId="3E3ABF1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6EC2395C" w14:textId="77777777" w:rsidR="00E70D0C" w:rsidRPr="007F5104" w:rsidRDefault="00E70D0C" w:rsidP="00E70D0C">
            <w:pPr>
              <w:jc w:val="both"/>
            </w:pPr>
          </w:p>
          <w:p w14:paraId="2C1F745C" w14:textId="77777777" w:rsidR="00E70D0C" w:rsidRPr="007F5104" w:rsidRDefault="00E70D0C" w:rsidP="00E70D0C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DBFC3AA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50C22D38" w14:textId="46163E6F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 w:rsidR="0033093C"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444D9CBA" w14:textId="77777777" w:rsidR="00E70D0C" w:rsidRPr="007F5104" w:rsidRDefault="00E70D0C" w:rsidP="00E70D0C">
            <w:pPr>
              <w:jc w:val="both"/>
            </w:pPr>
          </w:p>
          <w:p w14:paraId="70826E2C" w14:textId="77777777" w:rsidR="00E70D0C" w:rsidRPr="007F5104" w:rsidRDefault="00E70D0C" w:rsidP="00E70D0C">
            <w:pPr>
              <w:jc w:val="both"/>
            </w:pPr>
            <w:r w:rsidRPr="007F5104">
              <w:t xml:space="preserve">Zamawiający ma prawo do skontrolowania Wykonawcy w zakresie zatrudnienia osób, o których mowa w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77777777" w:rsidR="00E70D0C" w:rsidRPr="00A639C4" w:rsidRDefault="00E70D0C" w:rsidP="00E70D0C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E70D0C" w:rsidRPr="00A639C4" w14:paraId="555BB7B8" w14:textId="77777777" w:rsidTr="009E04CE">
        <w:tc>
          <w:tcPr>
            <w:tcW w:w="1526" w:type="dxa"/>
          </w:tcPr>
          <w:p w14:paraId="7F7FF4A8" w14:textId="3DAAC5AF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43AC866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E26AEB9" w14:textId="77777777" w:rsidR="00E70D0C" w:rsidRPr="007F5104" w:rsidRDefault="00E70D0C" w:rsidP="00E70D0C">
            <w:pPr>
              <w:tabs>
                <w:tab w:val="left" w:pos="408"/>
              </w:tabs>
              <w:rPr>
                <w:bCs/>
              </w:rPr>
            </w:pPr>
            <w:r w:rsidRPr="007F5104">
              <w:rPr>
                <w:bCs/>
              </w:rPr>
              <w:t xml:space="preserve">Zamawiający </w:t>
            </w:r>
            <w:r w:rsidRPr="007F5104">
              <w:rPr>
                <w:b/>
                <w:bCs/>
                <w:u w:val="single"/>
              </w:rPr>
              <w:t>nie dopuszcza</w:t>
            </w:r>
            <w:r w:rsidRPr="007F5104">
              <w:rPr>
                <w:bCs/>
              </w:rPr>
              <w:t xml:space="preserve"> składania ofert częściowych.</w:t>
            </w:r>
          </w:p>
          <w:p w14:paraId="1D09B57E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188464CA" w14:textId="77777777" w:rsidR="00E70D0C" w:rsidRPr="007F5104" w:rsidRDefault="00E70D0C" w:rsidP="00E70D0C">
            <w:pPr>
              <w:tabs>
                <w:tab w:val="left" w:pos="16874"/>
                <w:tab w:val="left" w:pos="17157"/>
              </w:tabs>
              <w:jc w:val="both"/>
            </w:pPr>
            <w:r w:rsidRPr="007F5104">
              <w:t xml:space="preserve">Przedmiot zamówienia nie został podzielony na części. </w:t>
            </w:r>
          </w:p>
          <w:p w14:paraId="2A1B4DD6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</w:p>
          <w:p w14:paraId="7485C3E9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przed ogłoszeniem postępowania dokonał analizy zasadności podziału przedmiotu zamówienia na części. Poniżej wskazano główne przyczyny decyzji instytucji zamawiającej o braku podziału zamówienia na części. </w:t>
            </w:r>
          </w:p>
          <w:p w14:paraId="4AB9B230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wskazuje, że nie jest zobowiązany do dokonywania podziału zamówienia na części za wszelką cenę – tj. po to, żeby podziału dokonać, niezależnie od tego w jaki sposób i jaką metodologią. </w:t>
            </w:r>
          </w:p>
          <w:p w14:paraId="50F5AEAF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Przepisy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</w:t>
            </w:r>
            <w:r w:rsidRPr="007F5104">
              <w:rPr>
                <w:color w:val="000000"/>
              </w:rPr>
              <w:t>nie nakładają na Zamawiającego bezwzględnego obowiązku podziału zamówienia na części, stanowi natomiast o uprawnieniu zamawiającego do podziału zamówienia i nie zawiera wprost obowiązku wyjaśniania przez Zamawiającego przyczyn, dla których nie zastosował takiego podziału. Zamawiający musi być w stanie uzasadnić i wytłumaczyć obiektywnie podjętą przez siebie decyzję o sposobie udzielenia zamówienia.</w:t>
            </w:r>
          </w:p>
          <w:p w14:paraId="7C3B41D8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Stanowiący podstawę dla tego obowiązku przepis art. 91 ust.2 ustawy </w:t>
            </w:r>
            <w:proofErr w:type="spellStart"/>
            <w:r w:rsidRPr="007F5104">
              <w:rPr>
                <w:color w:val="000000"/>
              </w:rPr>
              <w:t>Pzp</w:t>
            </w:r>
            <w:proofErr w:type="spellEnd"/>
            <w:r w:rsidRPr="007F5104">
              <w:rPr>
                <w:color w:val="000000"/>
              </w:rPr>
              <w:t xml:space="preserve"> nie określa w jakich przypadkach Zamawiający powinien podzielić zamówienie na części, decyzja w tym zakresie pozostawiona jest autonomicznej woli Zamawiającego. Instytucja zamawiająca winna mieć obowiązek rozważenia </w:t>
            </w:r>
            <w:r w:rsidRPr="007F5104">
              <w:rPr>
                <w:color w:val="000000"/>
              </w:rPr>
              <w:lastRenderedPageBreak/>
              <w:t>celowości podziału zamówienia na części, jednocześnie zachowując swobodę autonomicznego podejmowania decyzji na każdej podstawie, jaką uzna za stosowną, nie podlegając nadzorowi administracyjnemu ani sądowemu; zatem zamawiający rozważa to, czy podział zamówienia na części jest celowy i jeśli decyzja o zaniechaniu podziału zostanie podjęta i uzasadniona należy uznać, że czynność została dokonana przez zamawiającego prawidłowo.</w:t>
            </w:r>
          </w:p>
          <w:p w14:paraId="0859E63F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dokonał szacowania wartości zamówienia i ustalił swoje potrzeby w tym zakresie. W ocenie Zamawiającego zakres zamówienia uzasadnia udzielenie zamówienia jednemu wykonawcy, który przyjmie na siebie odpowiedzialność za ryzyko niepowodzenia zadania, a dokonanie podziału zamówienia na części mogłoby to ryzyko przenieść na Zamawiającego i w konsekwencji uczynić niemożliwym osiągnięcie celu zamówienia publicznego. </w:t>
            </w:r>
          </w:p>
          <w:p w14:paraId="7BE2AC37" w14:textId="54294FCA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zwrócił uwagę, że brak jest podstaw do podziału zamówienia na zasadzie jakościowej, z uwzględnieniem różnych zaangażowanych branż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i specjalizacji, tak by w większym stopniu dostosować treść poszczególnych zamówień do wyspecjalizowanych sektorów MŚP – całość zamówienia dotyczy specyficznej i wyspecjalizowanej branży. </w:t>
            </w:r>
          </w:p>
          <w:p w14:paraId="41F5B610" w14:textId="4FE6E913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maksymalne, możliwe rozdrobnienie zamówienia mógłby powodować niekorzystne skutki dla zamawiającego w postaci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>np. zwiększenia oferowanych cen czy też niemożliwości rozstrzygnięcia postępowania z uwagi na fakt, że złożenie ofert na tak małe części zamówienia byłoby dla wykonawców nieopłacalne;</w:t>
            </w:r>
          </w:p>
          <w:p w14:paraId="0A5655DD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Dokonanie podziału zamówienia na części byłoby sztuczne i nieracjonalne, groziłoby nie tylko nadmiernymi trudnościami technicznymi czy nadmiernymi kosztami wykonania zamówienia, ale również potrzebą skoordynowania działań różnych wykonawców realizujących poszczególne części zamówienia co mogłoby poważnie zagrozić właściwemu wykonaniu zamówienia. </w:t>
            </w:r>
          </w:p>
          <w:p w14:paraId="2D28AECB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Podziału przedmiotu zamówienia nie można dokonać na zasadzie ilościowej tak aby wielkość poszczególnych zamówień lepiej odpowiadała możliwościom MŚP. W opinii Zamawiającego byłby to podział pozorny, dokonany dla samego faktu dokonania jakiegokolwiek podziału zamówienia na części;</w:t>
            </w:r>
          </w:p>
          <w:p w14:paraId="0CC65B5F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przy podziale zamówienia na części prawdopodobna i wręcz granicząca z pewnością jest sytuacja, w której kilku wykonawców, których łączny efekt prac decyduje o prawidłowym wykonaniu przedmiotu umowy</w:t>
            </w:r>
            <w:r w:rsidRPr="007F5789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unika odpowiedzialności z uwagi na trudności z jednoznacznym ustaleniem przyczyn wystąpienia wad czy usterek.</w:t>
            </w:r>
          </w:p>
          <w:p w14:paraId="30ABF2C7" w14:textId="68885EEF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uznał, że niedokonanie podziału przedmiotu zamówienia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>na części nie ma wpływu na konkurencyjność, nie utrudnia dostępu do zamówienia MŚP i jest determinowane specyfiką zamówienia (okolicznościami danego przypadku), w szczególności rodzajem przedmiotu zamówienia, jego specyfiką, planowanym sposobem realizacji zamówienia i jego zakresem. Zamówienie ma zwiększyć konkurencyjność, ale nie kosztem interesów zamawiającego.</w:t>
            </w:r>
          </w:p>
          <w:p w14:paraId="4F8D76A9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dokonując agregacji - planując udzielenie zamówienia jako całości jednemu wykonawcy miał na uwadze swoje obiektywne, uzasadnione i racjonalne potrzeby oraz dbałość o zapewnienie konkurencyjności – brak podziału nie uniemożliwia złożenia oferty małym przedsiębiorcom działającym na rynku. </w:t>
            </w:r>
          </w:p>
          <w:p w14:paraId="15AECD7E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korzystniejsze warunki realizacji zamówienia będą miały miejsce w sytuacji, w której udzielenie zamówienia nastąpi w całości jednemu wykonawcy. Nie wpływa to na zmniejszenie konkurencyjności MŚP, nie zaburza konkurencyjności, pozwala na racjonalne i efektywne wykorzystanie środków publicznych.</w:t>
            </w:r>
          </w:p>
          <w:p w14:paraId="6E0E251A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brak podziału zamówienia na części nie narusza </w:t>
            </w:r>
            <w:r w:rsidRPr="007F5104">
              <w:rPr>
                <w:color w:val="000000"/>
              </w:rPr>
              <w:lastRenderedPageBreak/>
              <w:t xml:space="preserve">zasad uczciwej konkurencji oraz równego traktowania wykonawców, mający przejawiać się w opisie przedmiotu zamówienia oraz ograniczeniu dostępu do zamówienia małym i średnim przedsiębiorstwom. </w:t>
            </w:r>
          </w:p>
          <w:p w14:paraId="2FB242FB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Najistotniejszym argumentem za brakiem konieczności podziału zamówienia na części są nadmierne trudności czy koszty oraz brak koordynacji, skutkujący poważną groźbą nieprawidłowej realizacji zamówienia.</w:t>
            </w:r>
          </w:p>
          <w:p w14:paraId="64C06209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Natomiast Zamawiający nie powołuje wyłącznie na korzyści organizacyjne, wynikające z prowadzenia jednego, a nie większej liczby postępowań o udzielenie zamówienia publicznego. Nie mają też znaczenia obawy Zamawiającego związane z ewentualnymi niewielkimi trudnościami czy kosztami bądź nieznacznymi problemami z koordynowaniem działań wykonawców a tym bardziej wygoda zamawiającego. W opinii Zamawiającego przyczyny niedokonania podziału nie są błahe oraz łatwe do usunięcia. </w:t>
            </w:r>
          </w:p>
          <w:p w14:paraId="437DDEB8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Istotne jest również to, że Zamawiający nie wyłączył z udziału w postępowaniu podmiotów działających wspólnie ani podwykonawstwa – w żaden sposób nie ogranicza to możliwości złożenia oferty </w:t>
            </w:r>
          </w:p>
          <w:p w14:paraId="4ED5FE74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świetle powyższego, decyzja o tym, aby całość zamówienia została zrealizowana przez jednego wykonawcę była w pełni uzasadniona.</w:t>
            </w:r>
          </w:p>
          <w:p w14:paraId="09F3499D" w14:textId="77777777" w:rsidR="00E70D0C" w:rsidRPr="00A639C4" w:rsidRDefault="00E70D0C" w:rsidP="00E70D0C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Informacje dotyczące  zamówień o których mowa w art. 305 </w:t>
            </w:r>
            <w:proofErr w:type="spellStart"/>
            <w:r w:rsidRPr="00293AE1">
              <w:rPr>
                <w:b/>
                <w:color w:val="FFFFFF" w:themeColor="background1"/>
              </w:rPr>
              <w:t>Pzp</w:t>
            </w:r>
            <w:proofErr w:type="spellEnd"/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5B14854" w14:textId="77777777" w:rsidR="00AC7EBA" w:rsidRDefault="00AC7EBA" w:rsidP="00E70D0C">
            <w:pPr>
              <w:jc w:val="both"/>
              <w:rPr>
                <w:rFonts w:eastAsiaTheme="minorHAnsi"/>
                <w:lang w:eastAsia="en-US"/>
              </w:rPr>
            </w:pPr>
          </w:p>
          <w:p w14:paraId="548EBC12" w14:textId="5A7E2DD6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 xml:space="preserve">, o których mowa w art. 305 pkt.1 w zw. z art. 214 ust. 1 pkt 7  </w:t>
            </w:r>
            <w:proofErr w:type="spellStart"/>
            <w:r w:rsidRPr="00A639C4">
              <w:t>Pzp</w:t>
            </w:r>
            <w:proofErr w:type="spellEnd"/>
          </w:p>
          <w:p w14:paraId="1B06481F" w14:textId="77777777" w:rsidR="00E70D0C" w:rsidRPr="00A639C4" w:rsidRDefault="00E70D0C" w:rsidP="00AC7EBA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6131920A" w14:textId="77777777" w:rsidR="00E70D0C" w:rsidRPr="007F5104" w:rsidRDefault="00E70D0C" w:rsidP="00E70D0C">
            <w:pPr>
              <w:rPr>
                <w:b/>
              </w:rPr>
            </w:pPr>
          </w:p>
          <w:p w14:paraId="45BC6F03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68FB96B6" w14:textId="77777777" w:rsidR="00E70D0C" w:rsidRPr="007F5104" w:rsidRDefault="00E70D0C" w:rsidP="00E70D0C">
            <w:pPr>
              <w:jc w:val="both"/>
            </w:pPr>
          </w:p>
          <w:p w14:paraId="5B88C24F" w14:textId="77777777" w:rsidR="00E70D0C" w:rsidRPr="007F5104" w:rsidRDefault="00E70D0C" w:rsidP="00E70D0C">
            <w:pPr>
              <w:jc w:val="both"/>
            </w:pPr>
            <w:r w:rsidRPr="007F5104">
              <w:rPr>
                <w:bCs/>
              </w:rPr>
              <w:t xml:space="preserve">Zamawiający </w:t>
            </w:r>
            <w:r w:rsidRPr="007F5104">
              <w:t>wymaga</w:t>
            </w:r>
            <w:r w:rsidRPr="007F5104">
              <w:rPr>
                <w:b/>
                <w:bCs/>
              </w:rPr>
              <w:t xml:space="preserve"> </w:t>
            </w:r>
            <w:r w:rsidRPr="007F5104">
              <w:rPr>
                <w:bCs/>
              </w:rPr>
              <w:t>dokonania wizji lokalnej w obecności personelu Zamawiającego. W celu odbycia wizji lokalnej Wykonawca przekazuje</w:t>
            </w:r>
            <w:r w:rsidRPr="007F5104">
              <w:t xml:space="preserve"> stosowny wniosek na adres e-mail: </w:t>
            </w:r>
            <w:hyperlink r:id="rId8" w:history="1">
              <w:r w:rsidRPr="007F5104">
                <w:rPr>
                  <w:rStyle w:val="Hipercze"/>
                </w:rPr>
                <w:t>biuro@pzdw.pl</w:t>
              </w:r>
            </w:hyperlink>
            <w:r w:rsidRPr="007F5104">
              <w:t xml:space="preserve"> wraz z podaniem danych osobowych, tj. imienia i nazwiska, nazwy i adresu Wykonawcy oraz nr telefonu kontaktowego w celu ustalenia terminu przeprowadzenia wizji </w:t>
            </w:r>
            <w:r w:rsidRPr="007F5104">
              <w:rPr>
                <w:bCs/>
              </w:rPr>
              <w:t>i miejsca spotkania.</w:t>
            </w:r>
          </w:p>
          <w:p w14:paraId="2893279E" w14:textId="77777777" w:rsidR="00E70D0C" w:rsidRPr="007F5104" w:rsidRDefault="00E70D0C" w:rsidP="00E70D0C">
            <w:pPr>
              <w:jc w:val="both"/>
            </w:pPr>
            <w:r w:rsidRPr="007F5104">
              <w:t>Udział w wizji lokalnej zostanie potwierdzony protokołem, którego kopię Wykonawca dołącza do oferty.</w:t>
            </w:r>
          </w:p>
          <w:p w14:paraId="6A74E593" w14:textId="18E22342" w:rsidR="00E70D0C" w:rsidRPr="007F5104" w:rsidRDefault="00E70D0C" w:rsidP="00E70D0C">
            <w:pPr>
              <w:jc w:val="both"/>
            </w:pPr>
            <w:r w:rsidRPr="007F5104">
              <w:t xml:space="preserve">Zamawiający informuje, że w trakcie wizji lokalnej nie będzie udzielał wyjaśnień treści SWZ w trybie art. 135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. </w:t>
            </w:r>
          </w:p>
          <w:p w14:paraId="21982E7E" w14:textId="77777777" w:rsidR="00E70D0C" w:rsidRPr="007F5104" w:rsidRDefault="00E70D0C" w:rsidP="00E70D0C">
            <w:pPr>
              <w:jc w:val="both"/>
            </w:pPr>
            <w:r w:rsidRPr="007F5104">
              <w:t xml:space="preserve">Zamawiający informuje, że oferta złożona bez odbycia wizji lokalnej podlega odrzuceniu zgodnie z art. 226 ust. 1 pkt 18 </w:t>
            </w:r>
            <w:proofErr w:type="spellStart"/>
            <w:r w:rsidRPr="007F5104">
              <w:t>Pzp</w:t>
            </w:r>
            <w:proofErr w:type="spellEnd"/>
            <w:r w:rsidRPr="007F5104">
              <w:t>.</w:t>
            </w:r>
          </w:p>
          <w:p w14:paraId="4E9E49F2" w14:textId="663C5570" w:rsidR="00E70D0C" w:rsidRPr="00A639C4" w:rsidRDefault="00E70D0C" w:rsidP="00E70D0C">
            <w:pPr>
              <w:jc w:val="both"/>
            </w:pPr>
          </w:p>
        </w:tc>
      </w:tr>
      <w:tr w:rsidR="00E70D0C" w:rsidRPr="00A639C4" w14:paraId="6019C803" w14:textId="77777777" w:rsidTr="00774AFB">
        <w:trPr>
          <w:trHeight w:val="1211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4AE8CD53" w14:textId="04D58DF4" w:rsidR="00AC7EBA" w:rsidRPr="00AC7EBA" w:rsidRDefault="00E70D0C" w:rsidP="00774AFB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obowiązku osobistego wykonania przez Wykonawcę </w:t>
            </w:r>
            <w:r w:rsidRPr="00A639C4">
              <w:rPr>
                <w:rFonts w:ascii="Arial" w:hAnsi="Arial" w:cs="Arial"/>
                <w:sz w:val="20"/>
                <w:lang w:val="pl-PL"/>
              </w:rPr>
              <w:lastRenderedPageBreak/>
              <w:t>kluczowych części zamówienia.</w:t>
            </w:r>
          </w:p>
          <w:p w14:paraId="32B920E5" w14:textId="2D8E3857" w:rsidR="00E70D0C" w:rsidRPr="00A639C4" w:rsidRDefault="00E70D0C" w:rsidP="00AC7EBA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E70D0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1C401F5" w14:textId="77777777" w:rsidR="00E70D0C" w:rsidRPr="007F5104" w:rsidRDefault="00E70D0C" w:rsidP="00E70D0C">
            <w:pPr>
              <w:jc w:val="both"/>
            </w:pPr>
          </w:p>
          <w:p w14:paraId="5EA96A99" w14:textId="25253E35" w:rsidR="00AC7EBA" w:rsidRPr="007F5104" w:rsidRDefault="00E70D0C" w:rsidP="00AC7EBA">
            <w:pPr>
              <w:rPr>
                <w:b/>
              </w:rPr>
            </w:pPr>
            <w:r w:rsidRPr="007F5104">
              <w:rPr>
                <w:b/>
              </w:rPr>
              <w:t xml:space="preserve">Termin wykonania zamówienia: </w:t>
            </w:r>
            <w:r w:rsidR="00AC7EBA">
              <w:rPr>
                <w:b/>
              </w:rPr>
              <w:t>do 150 dni od daty przekazania placu budowy</w:t>
            </w:r>
          </w:p>
          <w:p w14:paraId="14A11A98" w14:textId="6590C703" w:rsidR="00E70D0C" w:rsidRPr="00A639C4" w:rsidRDefault="00E70D0C" w:rsidP="00AC7EBA">
            <w:pPr>
              <w:tabs>
                <w:tab w:val="center" w:pos="4536"/>
              </w:tabs>
              <w:jc w:val="both"/>
              <w:rPr>
                <w:bCs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E70D0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F6813B2" w14:textId="77777777" w:rsidR="00E70D0C" w:rsidRPr="007F5104" w:rsidRDefault="00E70D0C" w:rsidP="00E70D0C">
            <w:pPr>
              <w:pStyle w:val="Teksttreci0"/>
              <w:shd w:val="clear" w:color="auto" w:fill="auto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66C86E53" w14:textId="77777777" w:rsidR="00E70D0C" w:rsidRPr="007F5104" w:rsidRDefault="00E70D0C" w:rsidP="00E70D0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5F3E9959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8DDD25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48AA7616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113DE" w14:textId="77777777" w:rsidR="00E70D0C" w:rsidRPr="007F5104" w:rsidRDefault="00E70D0C" w:rsidP="00E70D0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6CBC54B6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0AC228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317ECE2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766E7" w14:textId="77777777" w:rsidR="00E70D0C" w:rsidRPr="007F5104" w:rsidRDefault="00E70D0C" w:rsidP="00E70D0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4E0B4406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3D8B40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98C868E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2D651" w14:textId="77777777" w:rsidR="00E70D0C" w:rsidRPr="007F5104" w:rsidRDefault="00E70D0C" w:rsidP="00E70D0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56C210FD" w14:textId="77777777" w:rsidR="00AC7EBA" w:rsidRDefault="00AC7EBA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88B4B7" w14:textId="14673752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458996D7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6C7F16" w14:textId="77777777" w:rsidR="00E70D0C" w:rsidRPr="007F5104" w:rsidRDefault="00E70D0C" w:rsidP="00E70D0C">
            <w:pPr>
              <w:widowControl/>
              <w:numPr>
                <w:ilvl w:val="0"/>
                <w:numId w:val="21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 xml:space="preserve">Doświadczenie wykonawcy </w:t>
            </w:r>
          </w:p>
          <w:p w14:paraId="64C2E73E" w14:textId="069D9A94" w:rsidR="00E70D0C" w:rsidRDefault="00AC7EBA" w:rsidP="00E70D0C">
            <w:pPr>
              <w:tabs>
                <w:tab w:val="left" w:pos="426"/>
              </w:tabs>
              <w:jc w:val="both"/>
            </w:pPr>
            <w:r w:rsidRPr="00D262FC">
              <w:rPr>
                <w:color w:val="000000"/>
              </w:rPr>
              <w:t xml:space="preserve">Wykonawca spełni ten warunek udziału w postępowaniu, jeżeli wykaże, że </w:t>
            </w:r>
            <w:r w:rsidRPr="00D262FC">
              <w:rPr>
                <w:bCs/>
                <w:color w:val="000000"/>
              </w:rPr>
              <w:t xml:space="preserve">wykonał  w ciągu </w:t>
            </w:r>
            <w:r w:rsidRPr="00D262FC">
              <w:rPr>
                <w:b/>
                <w:bCs/>
                <w:color w:val="000000"/>
              </w:rPr>
              <w:t xml:space="preserve">ostatnich </w:t>
            </w:r>
            <w:r>
              <w:rPr>
                <w:b/>
                <w:bCs/>
                <w:color w:val="000000"/>
              </w:rPr>
              <w:t>5</w:t>
            </w:r>
            <w:r w:rsidRPr="00D262FC">
              <w:rPr>
                <w:b/>
                <w:bCs/>
                <w:color w:val="000000"/>
              </w:rPr>
              <w:t xml:space="preserve"> lat</w:t>
            </w:r>
            <w:r w:rsidRPr="00D262FC">
              <w:rPr>
                <w:bCs/>
                <w:color w:val="000000"/>
              </w:rPr>
              <w:t xml:space="preserve"> przed upływem terminu składania ofert (a jeżeli okres prowadzenia działalności jest krótszy – w tym okresie) </w:t>
            </w:r>
            <w:r w:rsidRPr="000E368E">
              <w:t xml:space="preserve">co najmniej </w:t>
            </w:r>
            <w:r>
              <w:br/>
            </w:r>
            <w:r w:rsidRPr="003A0B32">
              <w:rPr>
                <w:b/>
                <w:color w:val="000000"/>
              </w:rPr>
              <w:t>1 zadani</w:t>
            </w:r>
            <w:r>
              <w:rPr>
                <w:b/>
                <w:color w:val="000000"/>
              </w:rPr>
              <w:t>e</w:t>
            </w:r>
            <w:r w:rsidRPr="0055724D">
              <w:rPr>
                <w:b/>
                <w:color w:val="000000"/>
              </w:rPr>
              <w:t xml:space="preserve"> </w:t>
            </w:r>
            <w:r w:rsidRPr="000E368E">
              <w:t xml:space="preserve">polegające na </w:t>
            </w:r>
            <w:r w:rsidRPr="0055724D">
              <w:rPr>
                <w:b/>
                <w:spacing w:val="-6"/>
              </w:rPr>
              <w:t xml:space="preserve">wykonaniu </w:t>
            </w:r>
            <w:r w:rsidRPr="0055724D">
              <w:rPr>
                <w:b/>
              </w:rPr>
              <w:t>przebudowy</w:t>
            </w:r>
            <w:r>
              <w:rPr>
                <w:b/>
              </w:rPr>
              <w:t xml:space="preserve"> lub </w:t>
            </w:r>
            <w:r w:rsidRPr="0055724D">
              <w:rPr>
                <w:b/>
              </w:rPr>
              <w:t xml:space="preserve">budowy min. 1  budynku </w:t>
            </w:r>
            <w:r>
              <w:rPr>
                <w:b/>
              </w:rPr>
              <w:t xml:space="preserve">             </w:t>
            </w:r>
            <w:r w:rsidRPr="0055724D">
              <w:rPr>
                <w:b/>
              </w:rPr>
              <w:t>o powierzchni zabudowy min. 150 m</w:t>
            </w:r>
            <w:r w:rsidRPr="0055724D">
              <w:rPr>
                <w:b/>
                <w:vertAlign w:val="superscript"/>
              </w:rPr>
              <w:t>2</w:t>
            </w:r>
            <w:r w:rsidRPr="0055724D">
              <w:rPr>
                <w:b/>
              </w:rPr>
              <w:t xml:space="preserve"> </w:t>
            </w:r>
            <w:r w:rsidRPr="00D262FC">
              <w:rPr>
                <w:spacing w:val="-6"/>
              </w:rPr>
              <w:t xml:space="preserve">dokumentami (dowodami) </w:t>
            </w:r>
            <w:r w:rsidRPr="00D262FC">
              <w:t>potwierdzającymi, że roboty zostały wykonane zgodnie z zasadami sztuki budowlanej i prawidłowo ukończone (np. referencje</w:t>
            </w:r>
            <w:r>
              <w:t>)</w:t>
            </w:r>
          </w:p>
          <w:p w14:paraId="143EFE3A" w14:textId="77777777" w:rsidR="00AC7EBA" w:rsidRPr="007F5104" w:rsidRDefault="00AC7EBA" w:rsidP="00E70D0C">
            <w:pPr>
              <w:tabs>
                <w:tab w:val="left" w:pos="426"/>
              </w:tabs>
              <w:jc w:val="both"/>
              <w:rPr>
                <w:b/>
              </w:rPr>
            </w:pPr>
          </w:p>
          <w:p w14:paraId="377CAE8F" w14:textId="77777777" w:rsidR="00E70D0C" w:rsidRPr="007F5104" w:rsidRDefault="00E70D0C" w:rsidP="00AC7EBA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Zamawiający</w:t>
            </w:r>
            <w:r w:rsidRPr="007F5104">
              <w:rPr>
                <w:b/>
                <w:color w:val="000000"/>
              </w:rPr>
              <w:t xml:space="preserve"> </w:t>
            </w:r>
            <w:r w:rsidRPr="007F5104">
              <w:rPr>
                <w:b/>
                <w:color w:val="000000"/>
                <w:u w:val="single"/>
              </w:rPr>
              <w:t>wymaga</w:t>
            </w:r>
            <w:r w:rsidRPr="007F5104">
              <w:rPr>
                <w:b/>
                <w:color w:val="000000"/>
              </w:rPr>
              <w:t>,</w:t>
            </w:r>
            <w:r w:rsidRPr="007F5104">
              <w:rPr>
                <w:color w:val="000000"/>
              </w:rPr>
              <w:t xml:space="preserve"> aby </w:t>
            </w:r>
            <w:r w:rsidRPr="007F5104">
              <w:rPr>
                <w:b/>
              </w:rPr>
              <w:t xml:space="preserve">ww. zakres </w:t>
            </w:r>
            <w:r w:rsidRPr="007F5104">
              <w:rPr>
                <w:color w:val="000000"/>
              </w:rPr>
              <w:t>był wykonany w ramach jednego zadania/ zlecenia/ zamówienia/inwestycji.</w:t>
            </w:r>
          </w:p>
          <w:p w14:paraId="179FDAD4" w14:textId="77777777" w:rsidR="00AC7EBA" w:rsidRDefault="00AC7EBA" w:rsidP="00AC7EBA">
            <w:pPr>
              <w:jc w:val="both"/>
              <w:rPr>
                <w:color w:val="000000"/>
              </w:rPr>
            </w:pPr>
          </w:p>
          <w:p w14:paraId="093B6DF6" w14:textId="6CF53FDC" w:rsidR="00AC7EBA" w:rsidRDefault="00AC7EBA" w:rsidP="00AC7EBA">
            <w:pPr>
              <w:jc w:val="both"/>
              <w:rPr>
                <w:color w:val="000000"/>
              </w:rPr>
            </w:pPr>
            <w:r w:rsidRPr="00F736F9">
              <w:rPr>
                <w:color w:val="000000"/>
              </w:rPr>
              <w:t xml:space="preserve">Zamawiający </w:t>
            </w:r>
            <w:r w:rsidRPr="00F736F9">
              <w:rPr>
                <w:color w:val="000000"/>
                <w:u w:val="single"/>
              </w:rPr>
              <w:t xml:space="preserve">dopuszcza </w:t>
            </w:r>
            <w:r w:rsidRPr="00F736F9">
              <w:rPr>
                <w:color w:val="000000"/>
              </w:rPr>
              <w:t>aby ww. doświadczenie było uzyskane podczas realizacji kontraktów w systemie „zaprojektuj i wybuduj”.</w:t>
            </w:r>
          </w:p>
          <w:p w14:paraId="47F62905" w14:textId="77777777" w:rsidR="00AC7EBA" w:rsidRPr="00633DD4" w:rsidRDefault="00AC7EBA" w:rsidP="00AC7EBA">
            <w:pPr>
              <w:jc w:val="both"/>
              <w:rPr>
                <w:color w:val="000000"/>
              </w:rPr>
            </w:pPr>
          </w:p>
          <w:p w14:paraId="694401E2" w14:textId="77777777" w:rsidR="00E70D0C" w:rsidRPr="007F5104" w:rsidRDefault="00E70D0C" w:rsidP="00E70D0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092F3D" w14:textId="77777777" w:rsidR="00E70D0C" w:rsidRPr="007F5104" w:rsidRDefault="00E70D0C" w:rsidP="00E70D0C">
            <w:pPr>
              <w:widowControl/>
              <w:numPr>
                <w:ilvl w:val="0"/>
                <w:numId w:val="21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>Kwalifikacje zawodowe i doświadczenie osób skierowanych przez wykonawcę do realizacji zamówienia</w:t>
            </w:r>
          </w:p>
          <w:p w14:paraId="086625D5" w14:textId="77777777" w:rsidR="00E70D0C" w:rsidRPr="007F5104" w:rsidRDefault="00E70D0C" w:rsidP="00E70D0C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7F5104">
              <w:rPr>
                <w:rFonts w:ascii="Arial" w:hAnsi="Arial"/>
                <w:color w:val="000000"/>
                <w:sz w:val="20"/>
              </w:rPr>
              <w:t>Wykonawca spełni ten warunek udziału w postępowaniu, jeżeli wykaże, że dysponuje następującymi osobami:</w:t>
            </w:r>
          </w:p>
          <w:p w14:paraId="37FEC35A" w14:textId="77777777" w:rsidR="00E70D0C" w:rsidRPr="007F5104" w:rsidRDefault="00E70D0C" w:rsidP="00E70D0C">
            <w:pPr>
              <w:jc w:val="both"/>
              <w:rPr>
                <w:b/>
                <w:color w:val="000000"/>
              </w:rPr>
            </w:pPr>
          </w:p>
          <w:p w14:paraId="439912DC" w14:textId="77777777" w:rsidR="00E70D0C" w:rsidRPr="007F5104" w:rsidRDefault="00E70D0C" w:rsidP="00E70D0C">
            <w:pPr>
              <w:ind w:left="284"/>
              <w:jc w:val="both"/>
              <w:rPr>
                <w:b/>
                <w:color w:val="000000"/>
              </w:rPr>
            </w:pPr>
            <w:r w:rsidRPr="00AC7EBA">
              <w:rPr>
                <w:b/>
                <w:color w:val="000000"/>
                <w:u w:val="single"/>
              </w:rPr>
              <w:lastRenderedPageBreak/>
              <w:t>Kierownik budowy - 1 osoba</w:t>
            </w:r>
            <w:r w:rsidRPr="007F5104">
              <w:rPr>
                <w:b/>
                <w:color w:val="000000"/>
              </w:rPr>
              <w:t xml:space="preserve"> </w:t>
            </w:r>
          </w:p>
          <w:p w14:paraId="6275607B" w14:textId="77777777" w:rsidR="00E70D0C" w:rsidRPr="007F5104" w:rsidRDefault="00E70D0C" w:rsidP="00E70D0C">
            <w:pPr>
              <w:ind w:left="284"/>
              <w:jc w:val="both"/>
              <w:rPr>
                <w:b/>
                <w:color w:val="000000"/>
              </w:rPr>
            </w:pPr>
          </w:p>
          <w:p w14:paraId="4C03315D" w14:textId="77777777" w:rsidR="00E70D0C" w:rsidRPr="007F5104" w:rsidRDefault="00E70D0C" w:rsidP="00E70D0C">
            <w:pPr>
              <w:ind w:left="284"/>
              <w:jc w:val="both"/>
              <w:rPr>
                <w:b/>
                <w:color w:val="000000"/>
              </w:rPr>
            </w:pPr>
            <w:r w:rsidRPr="007F5104">
              <w:rPr>
                <w:b/>
                <w:color w:val="000000"/>
              </w:rPr>
              <w:t>Kwalifikacje:</w:t>
            </w:r>
          </w:p>
          <w:p w14:paraId="31899F18" w14:textId="77777777" w:rsidR="00E70D0C" w:rsidRPr="007F5104" w:rsidRDefault="00E70D0C" w:rsidP="00E70D0C">
            <w:pPr>
              <w:ind w:left="284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Osoba ta musi posiadać </w:t>
            </w:r>
            <w:r w:rsidRPr="007F5104">
              <w:rPr>
                <w:b/>
                <w:color w:val="000000"/>
                <w:u w:val="single"/>
              </w:rPr>
              <w:t xml:space="preserve">uprawnienia budowlane </w:t>
            </w:r>
            <w:r w:rsidRPr="007F5104">
              <w:rPr>
                <w:b/>
                <w:spacing w:val="-6"/>
                <w:u w:val="single"/>
              </w:rPr>
              <w:t xml:space="preserve">w specjalności </w:t>
            </w:r>
            <w:proofErr w:type="spellStart"/>
            <w:r w:rsidRPr="007F5104">
              <w:rPr>
                <w:b/>
                <w:spacing w:val="-6"/>
                <w:u w:val="single"/>
              </w:rPr>
              <w:t>konstrukcyjno</w:t>
            </w:r>
            <w:proofErr w:type="spellEnd"/>
            <w:r w:rsidRPr="007F5104">
              <w:rPr>
                <w:b/>
                <w:spacing w:val="-6"/>
                <w:u w:val="single"/>
              </w:rPr>
              <w:t xml:space="preserve"> – budowlanej</w:t>
            </w:r>
            <w:r w:rsidRPr="007F5104">
              <w:rPr>
                <w:spacing w:val="-6"/>
              </w:rPr>
              <w:t xml:space="preserve"> </w:t>
            </w:r>
            <w:r w:rsidRPr="007F5104">
              <w:rPr>
                <w:color w:val="000000"/>
              </w:rPr>
              <w:t>wydane zgodnie z ustawą z dnia 07 lipca 1994r. Prawo budowlane oraz Rozporządzeniem Ministra Infrastruktury i Rozwoju z dnia 11 września 2014r. w sprawie samodzielnych funkcji technicznych w budownictwie albo odpowiadające im ważne uprawnienia budowlane, które zostały wydanej na podstawie wcześniej obowiązujących przepisów, które pozwalać będą na pełnienie funkcji Kierownika Budowy w zakresie niniejszego zamówienia.</w:t>
            </w:r>
          </w:p>
          <w:p w14:paraId="067E1920" w14:textId="77777777" w:rsidR="00B81388" w:rsidRDefault="00B81388" w:rsidP="00B81388">
            <w:pPr>
              <w:ind w:left="284"/>
              <w:jc w:val="both"/>
              <w:rPr>
                <w:color w:val="000000"/>
              </w:rPr>
            </w:pPr>
          </w:p>
          <w:p w14:paraId="5FB64FA6" w14:textId="0E5FA65E" w:rsidR="00B81388" w:rsidRPr="00D262FC" w:rsidRDefault="00B81388" w:rsidP="00B81388">
            <w:pPr>
              <w:ind w:left="284"/>
              <w:jc w:val="both"/>
              <w:rPr>
                <w:color w:val="000000"/>
              </w:rPr>
            </w:pPr>
            <w:r w:rsidRPr="000D1ED7"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 państwach członkowskich Unii Europejskiej, które pozwalać będą na pełnienie </w:t>
            </w:r>
            <w:r>
              <w:rPr>
                <w:color w:val="000000"/>
              </w:rPr>
              <w:t xml:space="preserve">przedmiotowej </w:t>
            </w:r>
            <w:r w:rsidRPr="000D1ED7">
              <w:rPr>
                <w:color w:val="000000"/>
              </w:rPr>
              <w:t xml:space="preserve">funkcji w zakresie objętym umową; </w:t>
            </w:r>
          </w:p>
          <w:p w14:paraId="07A91B30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</w:p>
          <w:p w14:paraId="7D84AE24" w14:textId="77777777" w:rsidR="00E70D0C" w:rsidRPr="007F5104" w:rsidRDefault="00E70D0C" w:rsidP="00E70D0C">
            <w:pPr>
              <w:ind w:left="284"/>
              <w:jc w:val="both"/>
              <w:rPr>
                <w:b/>
                <w:color w:val="000000"/>
              </w:rPr>
            </w:pPr>
            <w:r w:rsidRPr="007F5104">
              <w:rPr>
                <w:b/>
                <w:color w:val="000000"/>
              </w:rPr>
              <w:t>Doświadczenie:</w:t>
            </w:r>
          </w:p>
          <w:p w14:paraId="661993A3" w14:textId="77777777" w:rsidR="00E70D0C" w:rsidRPr="007F5104" w:rsidRDefault="00E70D0C" w:rsidP="00E70D0C">
            <w:pPr>
              <w:ind w:left="284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Osoba ta musi posiadać </w:t>
            </w:r>
          </w:p>
          <w:p w14:paraId="7E41B817" w14:textId="7B176D8C" w:rsidR="00E70D0C" w:rsidRPr="007F5104" w:rsidRDefault="00E70D0C" w:rsidP="00E70D0C">
            <w:pPr>
              <w:pStyle w:val="Akapitzlist"/>
              <w:numPr>
                <w:ilvl w:val="0"/>
                <w:numId w:val="23"/>
              </w:numPr>
              <w:jc w:val="both"/>
              <w:rPr>
                <w:color w:val="000000"/>
              </w:rPr>
            </w:pPr>
            <w:r w:rsidRPr="00B81388">
              <w:rPr>
                <w:b/>
                <w:bCs/>
                <w:color w:val="000000"/>
              </w:rPr>
              <w:t xml:space="preserve">minimum </w:t>
            </w:r>
            <w:r w:rsidR="00B81388" w:rsidRPr="00B81388">
              <w:rPr>
                <w:b/>
                <w:bCs/>
                <w:color w:val="000000"/>
              </w:rPr>
              <w:t>36</w:t>
            </w:r>
            <w:r w:rsidRPr="00B81388">
              <w:rPr>
                <w:b/>
                <w:bCs/>
                <w:color w:val="000000"/>
              </w:rPr>
              <w:t xml:space="preserve"> m-</w:t>
            </w:r>
            <w:proofErr w:type="spellStart"/>
            <w:r w:rsidRPr="00B81388">
              <w:rPr>
                <w:b/>
                <w:bCs/>
                <w:color w:val="000000"/>
              </w:rPr>
              <w:t>cy</w:t>
            </w:r>
            <w:proofErr w:type="spellEnd"/>
            <w:r w:rsidRPr="00B81388">
              <w:rPr>
                <w:b/>
                <w:bCs/>
                <w:color w:val="000000"/>
              </w:rPr>
              <w:t xml:space="preserve"> doświadczenia</w:t>
            </w:r>
            <w:r w:rsidRPr="007F5104">
              <w:rPr>
                <w:color w:val="000000"/>
              </w:rPr>
              <w:t xml:space="preserve"> w pełnieniu funkcji Kierownika Budowy lub Kierownika Robót Budowlanych. </w:t>
            </w:r>
            <w:r w:rsidR="00B81388">
              <w:rPr>
                <w:color w:val="000000"/>
              </w:rPr>
              <w:t>Okres ten musi się zawierać się                     w okresie posiadania uprawnień.</w:t>
            </w:r>
          </w:p>
          <w:p w14:paraId="729505E7" w14:textId="77F7DE48" w:rsidR="00E23EC3" w:rsidRPr="00E23EC3" w:rsidRDefault="00E70D0C" w:rsidP="00E650A4">
            <w:pPr>
              <w:pStyle w:val="Akapitzlist"/>
              <w:numPr>
                <w:ilvl w:val="0"/>
                <w:numId w:val="23"/>
              </w:numPr>
              <w:ind w:right="3"/>
              <w:jc w:val="both"/>
              <w:rPr>
                <w:color w:val="000000"/>
              </w:rPr>
            </w:pPr>
            <w:r w:rsidRPr="00E23EC3">
              <w:rPr>
                <w:color w:val="000000"/>
              </w:rPr>
              <w:t xml:space="preserve">doświadczenie w pełnieniu funkcji Kierownika Budowy lub Kierownika Robót Budowlanych podczas realizacji </w:t>
            </w:r>
            <w:r w:rsidRPr="00E23EC3">
              <w:rPr>
                <w:color w:val="000000"/>
                <w:lang w:val="cs-CZ"/>
              </w:rPr>
              <w:t xml:space="preserve">zadania dotyczącego </w:t>
            </w:r>
            <w:r w:rsidRPr="00B81388">
              <w:rPr>
                <w:b/>
                <w:bCs/>
              </w:rPr>
              <w:t xml:space="preserve">budowy lub przebudowy </w:t>
            </w:r>
            <w:r w:rsidR="00B81388" w:rsidRPr="00B81388">
              <w:rPr>
                <w:b/>
                <w:bCs/>
              </w:rPr>
              <w:t>budynku o powierzchni zabudowy min. 150 m</w:t>
            </w:r>
            <w:r w:rsidR="00B81388" w:rsidRPr="00B81388">
              <w:rPr>
                <w:b/>
                <w:bCs/>
                <w:vertAlign w:val="superscript"/>
              </w:rPr>
              <w:t>2</w:t>
            </w:r>
          </w:p>
          <w:p w14:paraId="5033F937" w14:textId="77777777" w:rsidR="00E70D0C" w:rsidRPr="007F5104" w:rsidRDefault="00E70D0C" w:rsidP="00E70D0C">
            <w:pPr>
              <w:ind w:left="426"/>
              <w:jc w:val="both"/>
              <w:rPr>
                <w:b/>
                <w:u w:val="single"/>
              </w:rPr>
            </w:pPr>
          </w:p>
          <w:p w14:paraId="65E66A2E" w14:textId="77777777" w:rsidR="00E70D0C" w:rsidRPr="007F5104" w:rsidRDefault="00E70D0C" w:rsidP="00E70D0C">
            <w:pPr>
              <w:ind w:right="3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załączniku (wykaz kadry) Wykonawca powinien podać dokładne okresy (</w:t>
            </w:r>
            <w:proofErr w:type="spellStart"/>
            <w:r w:rsidRPr="007F5104">
              <w:rPr>
                <w:color w:val="000000"/>
              </w:rPr>
              <w:t>dd</w:t>
            </w:r>
            <w:proofErr w:type="spellEnd"/>
            <w:r w:rsidRPr="007F5104">
              <w:rPr>
                <w:color w:val="000000"/>
              </w:rPr>
              <w:t>-mm-</w:t>
            </w:r>
            <w:proofErr w:type="spellStart"/>
            <w:r w:rsidRPr="007F5104">
              <w:rPr>
                <w:color w:val="000000"/>
              </w:rPr>
              <w:t>rrrr</w:t>
            </w:r>
            <w:proofErr w:type="spellEnd"/>
            <w:r w:rsidRPr="007F5104">
              <w:rPr>
                <w:color w:val="000000"/>
              </w:rPr>
              <w:t xml:space="preserve">) pełnienia funkcji, które potwierdzą wymagane doświadczenie. </w:t>
            </w:r>
          </w:p>
          <w:p w14:paraId="53844A84" w14:textId="77777777" w:rsidR="00E70D0C" w:rsidRPr="007F5104" w:rsidRDefault="00E70D0C" w:rsidP="00E70D0C">
            <w:pPr>
              <w:ind w:right="3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Okresy pełnienia ww. funkcji na różnych inwestycjach/ zadaniach/ kontraktach prowadzonych w tym samym czasie nie podlegają sumowaniu.</w:t>
            </w:r>
          </w:p>
          <w:p w14:paraId="411B580A" w14:textId="77777777" w:rsidR="00E70D0C" w:rsidRPr="007F5104" w:rsidRDefault="00E70D0C" w:rsidP="00E70D0C">
            <w:pPr>
              <w:contextualSpacing/>
              <w:jc w:val="both"/>
              <w:rPr>
                <w:bCs/>
              </w:rPr>
            </w:pPr>
          </w:p>
          <w:p w14:paraId="510D5152" w14:textId="77777777" w:rsidR="00E70D0C" w:rsidRPr="007F5104" w:rsidRDefault="00E70D0C" w:rsidP="00E70D0C">
            <w:pPr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>Poprzez sformułowania:</w:t>
            </w:r>
          </w:p>
          <w:p w14:paraId="06F5A0E4" w14:textId="77777777" w:rsidR="00E70D0C" w:rsidRPr="007F5104" w:rsidRDefault="00E70D0C" w:rsidP="00E70D0C">
            <w:pPr>
              <w:pStyle w:val="Akapitzlist"/>
              <w:numPr>
                <w:ilvl w:val="0"/>
                <w:numId w:val="40"/>
              </w:numPr>
              <w:jc w:val="both"/>
              <w:rPr>
                <w:bCs/>
              </w:rPr>
            </w:pPr>
            <w:r w:rsidRPr="007F5104">
              <w:rPr>
                <w:bCs/>
              </w:rPr>
              <w:t>„budowa”</w:t>
            </w:r>
          </w:p>
          <w:p w14:paraId="1F38BA8F" w14:textId="74ED9D7C" w:rsidR="00E70D0C" w:rsidRPr="00B81388" w:rsidRDefault="00E70D0C" w:rsidP="00670833">
            <w:pPr>
              <w:pStyle w:val="Akapitzlist"/>
              <w:numPr>
                <w:ilvl w:val="0"/>
                <w:numId w:val="40"/>
              </w:numPr>
              <w:jc w:val="both"/>
              <w:rPr>
                <w:bCs/>
              </w:rPr>
            </w:pPr>
            <w:r w:rsidRPr="00B81388">
              <w:rPr>
                <w:bCs/>
              </w:rPr>
              <w:t>„przebudowa”</w:t>
            </w:r>
          </w:p>
          <w:p w14:paraId="3205CCC1" w14:textId="5ABF8E3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rozumie definicje zgodne z określonymi w „Ustawie Prawo budowlane” </w:t>
            </w:r>
          </w:p>
          <w:p w14:paraId="238CD97D" w14:textId="77777777" w:rsidR="00E70D0C" w:rsidRPr="007F5104" w:rsidRDefault="00E70D0C" w:rsidP="00E70D0C">
            <w:pPr>
              <w:jc w:val="both"/>
              <w:rPr>
                <w:bCs/>
              </w:rPr>
            </w:pPr>
          </w:p>
          <w:p w14:paraId="6FF4033A" w14:textId="5A7A5107" w:rsidR="00E70D0C" w:rsidRPr="00C27AA5" w:rsidRDefault="00E70D0C" w:rsidP="00E70D0C">
            <w:pPr>
              <w:jc w:val="both"/>
              <w:rPr>
                <w:bCs/>
              </w:rPr>
            </w:pPr>
            <w:r w:rsidRPr="00C27AA5">
              <w:rPr>
                <w:bCs/>
              </w:rPr>
              <w:t>Poprzez sformułowanie:</w:t>
            </w:r>
          </w:p>
          <w:p w14:paraId="06E05DEB" w14:textId="4466C35A" w:rsidR="00E70D0C" w:rsidRDefault="00E70D0C" w:rsidP="00E70D0C">
            <w:pPr>
              <w:pStyle w:val="Akapitzlist"/>
              <w:spacing w:line="276" w:lineRule="auto"/>
              <w:ind w:left="720" w:right="3"/>
              <w:jc w:val="both"/>
              <w:rPr>
                <w:color w:val="000000"/>
              </w:rPr>
            </w:pPr>
            <w:r>
              <w:t>- „powierzchnia zabudowy”</w:t>
            </w:r>
          </w:p>
          <w:p w14:paraId="1DE60C3F" w14:textId="74C41536" w:rsidR="00E70D0C" w:rsidRDefault="00E70D0C" w:rsidP="00E70D0C">
            <w:pPr>
              <w:spacing w:after="120" w:line="276" w:lineRule="auto"/>
              <w:jc w:val="both"/>
            </w:pPr>
            <w:r w:rsidRPr="00C27AA5">
              <w:rPr>
                <w:bCs/>
              </w:rPr>
              <w:t xml:space="preserve">Zamawiający rozumie </w:t>
            </w:r>
            <w:r>
              <w:t>powierzchnię wyznaczoną przez rzut pionowy zewnętrznych krawędzi budynku na powierzchnię terenu.</w:t>
            </w:r>
          </w:p>
          <w:p w14:paraId="7A31FC27" w14:textId="57F4EBC8" w:rsidR="00CA0441" w:rsidRPr="00C27AA5" w:rsidRDefault="00CA0441" w:rsidP="00CA0441">
            <w:pPr>
              <w:jc w:val="both"/>
              <w:rPr>
                <w:bCs/>
              </w:rPr>
            </w:pPr>
            <w:r w:rsidRPr="00C27AA5">
              <w:rPr>
                <w:bCs/>
              </w:rPr>
              <w:t>Poprzez sformułowanie:</w:t>
            </w:r>
          </w:p>
          <w:p w14:paraId="741F3FEC" w14:textId="5D6FEBD3" w:rsidR="00E70D0C" w:rsidRDefault="00E70D0C" w:rsidP="00E70D0C">
            <w:pPr>
              <w:spacing w:after="120" w:line="276" w:lineRule="auto"/>
              <w:ind w:left="354"/>
              <w:jc w:val="both"/>
            </w:pPr>
            <w:r>
              <w:t xml:space="preserve">- „budynek” </w:t>
            </w:r>
          </w:p>
          <w:p w14:paraId="374F4CCC" w14:textId="01BFAAAD" w:rsidR="00E70D0C" w:rsidRPr="00B81388" w:rsidRDefault="00E70D0C" w:rsidP="00B81388">
            <w:pPr>
              <w:spacing w:after="120" w:line="276" w:lineRule="auto"/>
              <w:jc w:val="both"/>
            </w:pPr>
            <w:r w:rsidRPr="00C27AA5">
              <w:rPr>
                <w:bCs/>
              </w:rPr>
              <w:t xml:space="preserve">Zamawiający rozumie </w:t>
            </w:r>
            <w:r>
              <w:t>taki obiekt budowlany, który jest trwale związany z gruntem, wydzielony z przestrzeni za pomocą przegród budowlanych oraz posiada fundamenty i dach.</w:t>
            </w: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FECB84" w14:textId="77777777" w:rsidR="00E70D0C" w:rsidRPr="00A639C4" w:rsidRDefault="00E70D0C" w:rsidP="00E70D0C">
            <w:pPr>
              <w:jc w:val="both"/>
            </w:pPr>
          </w:p>
          <w:p w14:paraId="223CD280" w14:textId="79BF00FE" w:rsidR="00E70D0C" w:rsidRPr="00A639C4" w:rsidRDefault="00E70D0C" w:rsidP="00E70D0C">
            <w:pPr>
              <w:jc w:val="both"/>
            </w:pPr>
            <w:r w:rsidRPr="00A639C4">
              <w:t xml:space="preserve">Na podstawie 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E70D0C" w:rsidRPr="00A639C4" w:rsidRDefault="00E70D0C" w:rsidP="00E70D0C">
            <w:pPr>
              <w:widowControl/>
              <w:autoSpaceDE/>
              <w:autoSpaceDN/>
              <w:adjustRightInd/>
              <w:spacing w:before="240"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E70D0C" w:rsidRPr="00A639C4" w:rsidRDefault="00E70D0C" w:rsidP="00E70D0C">
            <w:pPr>
              <w:jc w:val="both"/>
            </w:pPr>
          </w:p>
          <w:p w14:paraId="5AEDD973" w14:textId="2E930664" w:rsidR="00E70D0C" w:rsidRPr="00A639C4" w:rsidRDefault="00E70D0C" w:rsidP="00E70D0C">
            <w:pPr>
              <w:jc w:val="both"/>
            </w:pPr>
            <w:r w:rsidRPr="00A639C4">
              <w:t xml:space="preserve">Na podstawie art. 273 ust 1pkt  2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0236D694" w14:textId="7847A5C7" w:rsidR="00E70D0C" w:rsidRPr="00A639C4" w:rsidRDefault="00E70D0C" w:rsidP="00B81388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60"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wykazu robót budowlanych </w:t>
            </w:r>
            <w:r w:rsidRPr="00A639C4">
              <w:t xml:space="preserve">wykonanych nie wcześniej niż w </w:t>
            </w:r>
            <w:r w:rsidRPr="00A639C4">
              <w:rPr>
                <w:b/>
              </w:rPr>
              <w:t xml:space="preserve">okresie ostatnich </w:t>
            </w:r>
            <w:r w:rsidR="00B81388">
              <w:rPr>
                <w:b/>
              </w:rPr>
              <w:t>5</w:t>
            </w:r>
            <w:r w:rsidRPr="00A639C4">
              <w:rPr>
                <w:b/>
              </w:rPr>
              <w:t xml:space="preserve"> lat</w:t>
            </w:r>
            <w:r w:rsidRPr="00A639C4">
              <w:t>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      </w:r>
            <w:r w:rsidR="00CA0441">
              <w:t>;</w:t>
            </w:r>
            <w:r w:rsidR="00CA0441" w:rsidRPr="00CA0441">
              <w:rPr>
                <w:b/>
                <w:bCs/>
                <w:color w:val="FF0000"/>
              </w:rPr>
              <w:t xml:space="preserve"> </w:t>
            </w:r>
          </w:p>
          <w:p w14:paraId="06C3C43F" w14:textId="6FAFCA50" w:rsidR="00E70D0C" w:rsidRPr="00A639C4" w:rsidRDefault="00E70D0C" w:rsidP="00E70D0C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60"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osób</w:t>
            </w:r>
            <w:r w:rsidRPr="00A639C4">
      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  <w:r w:rsidR="00CA0441">
              <w:t>;</w:t>
            </w:r>
            <w:r w:rsidR="00CA0441" w:rsidRPr="00CA0441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E70D0C" w:rsidRDefault="00E70D0C" w:rsidP="00E70D0C">
            <w:pPr>
              <w:widowControl/>
              <w:autoSpaceDE/>
              <w:autoSpaceDN/>
              <w:adjustRightInd/>
              <w:jc w:val="both"/>
            </w:pPr>
          </w:p>
          <w:p w14:paraId="25FECAD9" w14:textId="77777777" w:rsidR="00CA0441" w:rsidRPr="00A639C4" w:rsidRDefault="00CA0441" w:rsidP="00CA0441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9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B70CA67" w14:textId="77777777" w:rsidR="00E70D0C" w:rsidRPr="007F5104" w:rsidRDefault="00E70D0C" w:rsidP="00E70D0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</w:t>
            </w:r>
            <w:proofErr w:type="spellStart"/>
            <w:r w:rsidRPr="007F5104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F51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AC71FE" w14:textId="77777777" w:rsidR="00B81388" w:rsidRPr="00A639C4" w:rsidRDefault="00B81388" w:rsidP="00B81388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E70D0C" w:rsidRPr="007F5104" w:rsidRDefault="00E70D0C" w:rsidP="00E70D0C">
            <w:pPr>
              <w:jc w:val="both"/>
            </w:pPr>
          </w:p>
          <w:p w14:paraId="062463AD" w14:textId="77777777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17259BF7" w14:textId="77777777" w:rsidR="00E70D0C" w:rsidRDefault="00E70D0C" w:rsidP="00B81388">
            <w:pPr>
              <w:spacing w:after="200"/>
              <w:contextualSpacing/>
              <w:jc w:val="both"/>
              <w:rPr>
                <w:b/>
              </w:rPr>
            </w:pPr>
          </w:p>
          <w:p w14:paraId="7423FB53" w14:textId="77777777" w:rsidR="000F5389" w:rsidRDefault="000F5389" w:rsidP="00B81388">
            <w:pPr>
              <w:spacing w:after="200"/>
              <w:contextualSpacing/>
              <w:jc w:val="both"/>
              <w:rPr>
                <w:b/>
              </w:rPr>
            </w:pPr>
          </w:p>
          <w:p w14:paraId="0244DC21" w14:textId="77777777" w:rsidR="000F5389" w:rsidRPr="00A639C4" w:rsidRDefault="000F5389" w:rsidP="00B81388">
            <w:pPr>
              <w:spacing w:after="200"/>
              <w:contextualSpacing/>
              <w:jc w:val="both"/>
              <w:rPr>
                <w:b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70D0C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C7323CA" w14:textId="77777777" w:rsidR="00E70D0C" w:rsidRPr="00A639C4" w:rsidRDefault="00E70D0C" w:rsidP="00E70D0C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E70D0C" w:rsidRPr="00A639C4" w:rsidRDefault="00E70D0C" w:rsidP="00E70D0C">
            <w:pPr>
              <w:jc w:val="both"/>
              <w:rPr>
                <w:color w:val="000000"/>
              </w:rPr>
            </w:pPr>
          </w:p>
          <w:p w14:paraId="75888F83" w14:textId="3BA11918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12F69372" w14:textId="17879ED0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spełnianiu warunków udziału w postępowaniu (o którym mowa w art. 125 ust. 1 </w:t>
            </w:r>
            <w:proofErr w:type="spellStart"/>
            <w:r w:rsidRPr="00A639C4">
              <w:rPr>
                <w:color w:val="000000"/>
              </w:rPr>
              <w:t>Pzp</w:t>
            </w:r>
            <w:proofErr w:type="spellEnd"/>
            <w:r w:rsidRPr="00A639C4">
              <w:rPr>
                <w:color w:val="000000"/>
              </w:rPr>
              <w:t>);</w:t>
            </w:r>
          </w:p>
          <w:p w14:paraId="188343D3" w14:textId="37E6B90F" w:rsidR="00E70D0C" w:rsidRPr="00774AFB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774AFB">
              <w:rPr>
                <w:color w:val="000000"/>
              </w:rPr>
              <w:t>kosztorys ofertowy</w:t>
            </w:r>
            <w:r w:rsidR="00B81388" w:rsidRPr="00774AFB">
              <w:rPr>
                <w:color w:val="000000"/>
              </w:rPr>
              <w:t xml:space="preserve"> (branża budowlana</w:t>
            </w:r>
            <w:r w:rsidR="00774AFB" w:rsidRPr="00774AFB">
              <w:rPr>
                <w:color w:val="000000"/>
              </w:rPr>
              <w:t>, sanitarna, elektryczna</w:t>
            </w:r>
            <w:r w:rsidR="001C39AC">
              <w:rPr>
                <w:color w:val="000000"/>
              </w:rPr>
              <w:t>, kosztorys zbiorczy</w:t>
            </w:r>
            <w:r w:rsidR="00B81388" w:rsidRPr="00774AFB">
              <w:rPr>
                <w:color w:val="000000"/>
              </w:rPr>
              <w:t>)</w:t>
            </w:r>
          </w:p>
          <w:p w14:paraId="337681CF" w14:textId="77777777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774AFB">
              <w:rPr>
                <w:color w:val="000000"/>
              </w:rPr>
              <w:t>zobowiązanie innego podmiotu, o którym mowa w SWZ (jeżeli dotyczy</w:t>
            </w:r>
            <w:r w:rsidRPr="00A639C4">
              <w:rPr>
                <w:color w:val="000000"/>
              </w:rPr>
              <w:t>);</w:t>
            </w:r>
          </w:p>
          <w:p w14:paraId="645EA110" w14:textId="77777777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1D55CBDD" w14:textId="77777777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591FDC67" w14:textId="5103E18E" w:rsidR="00E70D0C" w:rsidRPr="00A639C4" w:rsidRDefault="00E70D0C" w:rsidP="00E70D0C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protokół z wizji lokalnej </w:t>
            </w:r>
          </w:p>
          <w:p w14:paraId="7F7AAA15" w14:textId="77777777" w:rsidR="00E70D0C" w:rsidRPr="00A639C4" w:rsidRDefault="00E70D0C" w:rsidP="00E70D0C">
            <w:pPr>
              <w:tabs>
                <w:tab w:val="left" w:pos="408"/>
              </w:tabs>
              <w:ind w:left="360"/>
              <w:rPr>
                <w:b/>
              </w:rPr>
            </w:pP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E70D0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E70D0C" w:rsidRPr="007F5104" w:rsidRDefault="00E70D0C" w:rsidP="00E70D0C">
            <w:pPr>
              <w:jc w:val="both"/>
            </w:pPr>
          </w:p>
          <w:p w14:paraId="7DAEEC27" w14:textId="77777777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E70D0C" w:rsidRPr="00A639C4" w:rsidRDefault="00E70D0C" w:rsidP="00B81388">
            <w:pPr>
              <w:jc w:val="both"/>
              <w:rPr>
                <w:b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0112F0" w14:textId="7A67F884" w:rsidR="00E70D0C" w:rsidRPr="000F5389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0F5389">
              <w:rPr>
                <w:rFonts w:eastAsia="Calibri"/>
              </w:rPr>
              <w:t xml:space="preserve">Termin składania ofert </w:t>
            </w:r>
            <w:r w:rsidR="00064B31" w:rsidRPr="000F5389">
              <w:rPr>
                <w:b/>
              </w:rPr>
              <w:t>2</w:t>
            </w:r>
            <w:r w:rsidR="000F5389">
              <w:rPr>
                <w:b/>
              </w:rPr>
              <w:t>1</w:t>
            </w:r>
            <w:r w:rsidR="00064B31" w:rsidRPr="000F5389">
              <w:rPr>
                <w:b/>
              </w:rPr>
              <w:t>.05.2026</w:t>
            </w:r>
            <w:r w:rsidRPr="000F5389">
              <w:rPr>
                <w:b/>
                <w:bCs/>
                <w:kern w:val="28"/>
              </w:rPr>
              <w:t xml:space="preserve"> r.</w:t>
            </w:r>
            <w:r w:rsidRPr="000F5389">
              <w:rPr>
                <w:b/>
              </w:rPr>
              <w:t xml:space="preserve"> do godziny </w:t>
            </w:r>
            <w:r w:rsidR="00064B31" w:rsidRPr="000F5389">
              <w:rPr>
                <w:b/>
              </w:rPr>
              <w:t>09</w:t>
            </w:r>
            <w:r w:rsidRPr="000F5389">
              <w:rPr>
                <w:b/>
              </w:rPr>
              <w:t>:</w:t>
            </w:r>
            <w:r w:rsidR="00064B31" w:rsidRPr="000F5389">
              <w:rPr>
                <w:b/>
              </w:rPr>
              <w:t>00</w:t>
            </w:r>
            <w:r w:rsidRPr="000F5389">
              <w:t>.</w:t>
            </w:r>
          </w:p>
          <w:p w14:paraId="2A4051D0" w14:textId="39B5ACA8" w:rsidR="00E70D0C" w:rsidRPr="000F5389" w:rsidRDefault="00E70D0C" w:rsidP="00E70D0C">
            <w:pPr>
              <w:widowControl/>
              <w:autoSpaceDE/>
              <w:autoSpaceDN/>
              <w:adjustRightInd/>
              <w:jc w:val="both"/>
            </w:pPr>
            <w:r w:rsidRPr="000F5389">
              <w:rPr>
                <w:rFonts w:eastAsia="Calibri"/>
              </w:rPr>
              <w:t xml:space="preserve">Termin otwarcia ofert </w:t>
            </w:r>
            <w:r w:rsidR="00064B31" w:rsidRPr="000F5389">
              <w:rPr>
                <w:b/>
              </w:rPr>
              <w:t>2</w:t>
            </w:r>
            <w:r w:rsidR="000F5389">
              <w:rPr>
                <w:b/>
              </w:rPr>
              <w:t>1</w:t>
            </w:r>
            <w:r w:rsidR="00064B31" w:rsidRPr="000F5389">
              <w:rPr>
                <w:b/>
              </w:rPr>
              <w:t>.05.2026</w:t>
            </w:r>
            <w:r w:rsidR="00064B31" w:rsidRPr="000F5389">
              <w:rPr>
                <w:b/>
                <w:bCs/>
                <w:kern w:val="28"/>
              </w:rPr>
              <w:t xml:space="preserve"> </w:t>
            </w:r>
            <w:r w:rsidRPr="000F5389">
              <w:rPr>
                <w:b/>
                <w:bCs/>
                <w:kern w:val="28"/>
              </w:rPr>
              <w:t>r.</w:t>
            </w:r>
            <w:r w:rsidRPr="000F5389">
              <w:rPr>
                <w:b/>
              </w:rPr>
              <w:t xml:space="preserve"> godzina </w:t>
            </w:r>
            <w:r w:rsidR="00064B31" w:rsidRPr="000F5389">
              <w:rPr>
                <w:b/>
              </w:rPr>
              <w:t>09:</w:t>
            </w:r>
            <w:r w:rsidR="00064B31" w:rsidRPr="000F5389">
              <w:rPr>
                <w:b/>
              </w:rPr>
              <w:t>1</w:t>
            </w:r>
            <w:r w:rsidR="00064B31" w:rsidRPr="000F5389">
              <w:rPr>
                <w:b/>
              </w:rPr>
              <w:t>0</w:t>
            </w:r>
            <w:r w:rsidR="00064B31" w:rsidRPr="000F5389">
              <w:t>.</w:t>
            </w:r>
          </w:p>
          <w:p w14:paraId="4689A63D" w14:textId="77777777" w:rsidR="00B81388" w:rsidRPr="000F5389" w:rsidRDefault="00B81388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7B2FE857" w14:textId="77F50089" w:rsidR="00B81388" w:rsidRPr="000F5389" w:rsidRDefault="00E70D0C" w:rsidP="00E70D0C">
            <w:pPr>
              <w:tabs>
                <w:tab w:val="left" w:pos="408"/>
              </w:tabs>
              <w:spacing w:before="60" w:after="60"/>
            </w:pPr>
            <w:r w:rsidRPr="000F5389">
              <w:t xml:space="preserve">Ofertę należy złożyć na zasadach określonych w </w:t>
            </w:r>
            <w:proofErr w:type="spellStart"/>
            <w:r w:rsidRPr="000F5389">
              <w:t>Pzp</w:t>
            </w:r>
            <w:proofErr w:type="spellEnd"/>
            <w:r w:rsidRPr="000F5389">
              <w:t xml:space="preserve"> i SWZ.</w:t>
            </w: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0F5389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0F5389">
              <w:rPr>
                <w:b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22B0894" w14:textId="617122F3" w:rsidR="00E70D0C" w:rsidRPr="000F5389" w:rsidRDefault="00E70D0C" w:rsidP="002C148F">
            <w:pPr>
              <w:tabs>
                <w:tab w:val="left" w:pos="408"/>
              </w:tabs>
              <w:rPr>
                <w:b/>
                <w:bCs/>
              </w:rPr>
            </w:pPr>
            <w:r w:rsidRPr="000F5389">
              <w:t xml:space="preserve">Termin związania ofertą do </w:t>
            </w:r>
            <w:r w:rsidR="000F5389" w:rsidRPr="000F5389">
              <w:rPr>
                <w:b/>
              </w:rPr>
              <w:t>1</w:t>
            </w:r>
            <w:r w:rsidR="000F5389">
              <w:rPr>
                <w:b/>
              </w:rPr>
              <w:t>9</w:t>
            </w:r>
            <w:r w:rsidR="000F5389" w:rsidRPr="000F5389">
              <w:rPr>
                <w:b/>
              </w:rPr>
              <w:t>.06.2026</w:t>
            </w:r>
            <w:r w:rsidRPr="000F5389">
              <w:rPr>
                <w:b/>
                <w:bCs/>
                <w:kern w:val="28"/>
              </w:rPr>
              <w:t>r.</w:t>
            </w:r>
          </w:p>
          <w:p w14:paraId="51C92377" w14:textId="675BF10B" w:rsidR="002C148F" w:rsidRPr="000F5389" w:rsidRDefault="002C148F" w:rsidP="002C148F">
            <w:pPr>
              <w:tabs>
                <w:tab w:val="left" w:pos="408"/>
              </w:tabs>
              <w:rPr>
                <w:b/>
                <w:bCs/>
              </w:rPr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293AE1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E70D0C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7B4C701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5"/>
              </w:numPr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4D4359D0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Cena (C)</w:t>
            </w:r>
            <w:r w:rsidRPr="007F5104">
              <w:t xml:space="preserve"> – waga kryterium 60 %;</w:t>
            </w:r>
          </w:p>
          <w:p w14:paraId="2BD96258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Kryterium jakościowe – okres gwarancji i rękojmi za wady –</w:t>
            </w:r>
            <w:r w:rsidRPr="007F5104">
              <w:t xml:space="preserve"> waga kryterium 40 %.</w:t>
            </w:r>
          </w:p>
          <w:p w14:paraId="4D9EA561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5"/>
              </w:numPr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7F5104">
              <w:tab/>
              <w:t>Zasady oceny ofert w poszczególnych kryteriach:</w:t>
            </w:r>
          </w:p>
          <w:p w14:paraId="5A3B6B27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>Cena (C) – waga kryterium 60 %</w:t>
            </w:r>
          </w:p>
          <w:p w14:paraId="348AAD1B" w14:textId="77777777" w:rsidR="00E70D0C" w:rsidRPr="007F5104" w:rsidRDefault="00E70D0C" w:rsidP="00E70D0C">
            <w:pPr>
              <w:pStyle w:val="Akapitzlist"/>
              <w:spacing w:before="240"/>
              <w:ind w:left="1452"/>
              <w:rPr>
                <w:b/>
              </w:rPr>
            </w:pPr>
            <w:r w:rsidRPr="007F5104">
              <w:rPr>
                <w:b/>
              </w:rPr>
              <w:t xml:space="preserve">cena najniższa brutto </w:t>
            </w:r>
            <w:r w:rsidRPr="007F5104">
              <w:rPr>
                <w:b/>
              </w:rPr>
              <w:br/>
              <w:t xml:space="preserve">spośród wszystkich złożonych ofert </w:t>
            </w:r>
            <w:r w:rsidRPr="007F5104">
              <w:rPr>
                <w:b/>
              </w:rPr>
              <w:br/>
              <w:t>niepodlegających odrzuceniu</w:t>
            </w:r>
          </w:p>
          <w:p w14:paraId="471FBAE7" w14:textId="77777777" w:rsidR="00E70D0C" w:rsidRPr="007F5104" w:rsidRDefault="00E70D0C" w:rsidP="00E70D0C">
            <w:pPr>
              <w:pStyle w:val="Akapitzlist"/>
              <w:ind w:left="1080"/>
              <w:jc w:val="both"/>
            </w:pPr>
            <w:r w:rsidRPr="007F5104">
              <w:rPr>
                <w:b/>
              </w:rPr>
              <w:t>C =</w:t>
            </w:r>
            <w:r w:rsidRPr="007F5104">
              <w:t xml:space="preserve"> </w:t>
            </w:r>
            <w:r w:rsidRPr="007F5104">
              <w:rPr>
                <w:strike/>
              </w:rPr>
              <w:t xml:space="preserve">------------------------------------------------ </w:t>
            </w:r>
            <w:r w:rsidRPr="007F5104">
              <w:t xml:space="preserve">  </w:t>
            </w:r>
            <w:r w:rsidRPr="007F5104">
              <w:rPr>
                <w:b/>
              </w:rPr>
              <w:t>x 100 pkt x 60 %</w:t>
            </w:r>
          </w:p>
          <w:p w14:paraId="2751FE72" w14:textId="77777777" w:rsidR="00E70D0C" w:rsidRPr="007F5104" w:rsidRDefault="00E70D0C" w:rsidP="00E70D0C">
            <w:pPr>
              <w:pStyle w:val="Akapitzlist"/>
              <w:ind w:left="1452"/>
              <w:jc w:val="both"/>
              <w:rPr>
                <w:b/>
              </w:rPr>
            </w:pPr>
            <w:r w:rsidRPr="007F5104">
              <w:rPr>
                <w:b/>
              </w:rPr>
              <w:t>cena oferty ocenianej brutto</w:t>
            </w:r>
          </w:p>
          <w:p w14:paraId="0F9B1CAE" w14:textId="77777777" w:rsidR="00E70D0C" w:rsidRPr="007F5104" w:rsidRDefault="00E70D0C" w:rsidP="00E70D0C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lastRenderedPageBreak/>
              <w:t>Podstawą przyznania punktów w kryterium „cena” będzie cena ofertowa brutto podana przez Wykonawcę w Formularzu Ofertowym.</w:t>
            </w:r>
          </w:p>
          <w:p w14:paraId="4CA7FAB4" w14:textId="77777777" w:rsidR="00E70D0C" w:rsidRPr="007F5104" w:rsidRDefault="00E70D0C" w:rsidP="00E70D0C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>Cena ofertowa brutto musi uwzględniać wszelkie koszty jakie Wykonawca poniesie w związku z realizacją przedmiotu zamówienia.</w:t>
            </w:r>
          </w:p>
          <w:p w14:paraId="1C9C4B5D" w14:textId="77777777" w:rsidR="00E70D0C" w:rsidRPr="007F5104" w:rsidRDefault="00E70D0C" w:rsidP="00E70D0C">
            <w:pPr>
              <w:pStyle w:val="Akapitzlist"/>
              <w:widowControl/>
              <w:autoSpaceDE/>
              <w:autoSpaceDN/>
              <w:adjustRightInd/>
              <w:ind w:left="1358"/>
              <w:contextualSpacing/>
              <w:jc w:val="both"/>
            </w:pPr>
          </w:p>
          <w:p w14:paraId="3303FEBC" w14:textId="77777777" w:rsidR="00E70D0C" w:rsidRPr="007F5104" w:rsidRDefault="00E70D0C" w:rsidP="00E70D0C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>Kryterium jakościowe – okres gwarancji i rękojmi  za wady – waga kryterium 40 %</w:t>
            </w:r>
          </w:p>
          <w:p w14:paraId="3B5044DE" w14:textId="77777777" w:rsidR="00E70D0C" w:rsidRPr="007F5104" w:rsidRDefault="00E70D0C" w:rsidP="00E70D0C">
            <w:pPr>
              <w:widowControl/>
              <w:rPr>
                <w:rFonts w:eastAsiaTheme="minorHAnsi"/>
                <w:lang w:eastAsia="en-US"/>
              </w:rPr>
            </w:pPr>
          </w:p>
          <w:p w14:paraId="482B04AC" w14:textId="77777777" w:rsidR="00E70D0C" w:rsidRPr="007F5104" w:rsidRDefault="00E70D0C" w:rsidP="00E70D0C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  <w:r w:rsidRPr="007F5104">
              <w:rPr>
                <w:rFonts w:ascii="Arial" w:hAnsi="Arial"/>
                <w:sz w:val="20"/>
              </w:rPr>
              <w:t>Opis sposobu obliczenia punktów:</w:t>
            </w:r>
          </w:p>
          <w:p w14:paraId="355F0D82" w14:textId="77777777" w:rsidR="00E70D0C" w:rsidRDefault="00E70D0C" w:rsidP="00E70D0C">
            <w:pPr>
              <w:jc w:val="both"/>
            </w:pPr>
            <w:r w:rsidRPr="007F5104">
              <w:t>W tym kryterium zostanie przyznana następująca liczba punktów:</w:t>
            </w:r>
          </w:p>
          <w:p w14:paraId="32F74FEB" w14:textId="77777777" w:rsidR="00B81388" w:rsidRPr="007F5104" w:rsidRDefault="00B81388" w:rsidP="00E70D0C">
            <w:pPr>
              <w:jc w:val="both"/>
            </w:pPr>
          </w:p>
          <w:tbl>
            <w:tblPr>
              <w:tblW w:w="6556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7"/>
              <w:gridCol w:w="4575"/>
              <w:gridCol w:w="1134"/>
            </w:tblGrid>
            <w:tr w:rsidR="00B81388" w:rsidRPr="007F5104" w14:paraId="02DD3D97" w14:textId="77777777" w:rsidTr="00B81388">
              <w:trPr>
                <w:trHeight w:val="300"/>
                <w:jc w:val="center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A91816" w14:textId="77777777" w:rsidR="00B81388" w:rsidRPr="007F510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7F5104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0DE3AE" w14:textId="77777777" w:rsidR="00B81388" w:rsidRPr="007F510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7F5104">
                    <w:rPr>
                      <w:b/>
                      <w:bCs/>
                    </w:rPr>
                    <w:t>wariant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43BF7" w14:textId="77777777" w:rsidR="00B81388" w:rsidRPr="007F510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7F5104">
                    <w:rPr>
                      <w:b/>
                      <w:bCs/>
                    </w:rPr>
                    <w:t>punkty</w:t>
                  </w:r>
                </w:p>
              </w:tc>
            </w:tr>
            <w:tr w:rsidR="00B81388" w:rsidRPr="007F5104" w14:paraId="61D8C664" w14:textId="77777777" w:rsidTr="00B81388">
              <w:trPr>
                <w:trHeight w:val="300"/>
                <w:jc w:val="center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906893" w14:textId="77777777" w:rsidR="00B81388" w:rsidRPr="007F510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7F5104">
                    <w:rPr>
                      <w:bCs/>
                    </w:rPr>
                    <w:t>1.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B08BB60" w14:textId="77777777" w:rsidR="00B81388" w:rsidRPr="00AB091D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AB091D">
                    <w:rPr>
                      <w:b/>
                    </w:rPr>
                    <w:t xml:space="preserve">okres gwarancji i rękojmi za wady 5 lat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938E7" w14:textId="77777777" w:rsidR="00B81388" w:rsidRPr="00DD03B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DD03B4">
                    <w:rPr>
                      <w:b/>
                      <w:bCs/>
                    </w:rPr>
                    <w:t xml:space="preserve"> 0 pkt.</w:t>
                  </w:r>
                </w:p>
              </w:tc>
            </w:tr>
            <w:tr w:rsidR="00B81388" w:rsidRPr="007F5104" w14:paraId="0AA3D0F6" w14:textId="77777777" w:rsidTr="00B81388">
              <w:trPr>
                <w:trHeight w:val="300"/>
                <w:jc w:val="center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3FC750" w14:textId="77777777" w:rsidR="00B81388" w:rsidRPr="007F510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7F5104">
                    <w:rPr>
                      <w:bCs/>
                    </w:rPr>
                    <w:t>2.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DCE31DD" w14:textId="77777777" w:rsidR="00B81388" w:rsidRPr="00AB091D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AB091D">
                    <w:rPr>
                      <w:b/>
                    </w:rPr>
                    <w:t>okres gwarancji i rękojmi za wady 6 lat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5BB10B" w14:textId="77777777" w:rsidR="00B81388" w:rsidRPr="00DD03B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DD03B4">
                    <w:rPr>
                      <w:b/>
                      <w:bCs/>
                    </w:rPr>
                    <w:t>20 pkt.</w:t>
                  </w:r>
                </w:p>
              </w:tc>
            </w:tr>
            <w:tr w:rsidR="00B81388" w:rsidRPr="007F5104" w14:paraId="39C6E8B4" w14:textId="77777777" w:rsidTr="00B81388">
              <w:trPr>
                <w:trHeight w:val="300"/>
                <w:jc w:val="center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94184D" w14:textId="77777777" w:rsidR="00B81388" w:rsidRPr="00AB091D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1751EE2" w14:textId="77777777" w:rsidR="00B81388" w:rsidRPr="00AB091D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AB091D">
                    <w:rPr>
                      <w:b/>
                    </w:rPr>
                    <w:t>okres gwarancji i rękojmi za wady 7 lat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EA6EF" w14:textId="77777777" w:rsidR="00B81388" w:rsidRPr="00DD03B4" w:rsidRDefault="00B81388" w:rsidP="002B26FD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DD03B4">
                    <w:rPr>
                      <w:b/>
                      <w:bCs/>
                    </w:rPr>
                    <w:t>40 pkt.</w:t>
                  </w:r>
                </w:p>
              </w:tc>
            </w:tr>
          </w:tbl>
          <w:p w14:paraId="1A95F198" w14:textId="77777777" w:rsidR="00E70D0C" w:rsidRPr="007F5104" w:rsidRDefault="00E70D0C" w:rsidP="00E70D0C">
            <w:pPr>
              <w:ind w:left="851"/>
              <w:jc w:val="both"/>
            </w:pPr>
          </w:p>
          <w:p w14:paraId="014DAD58" w14:textId="77777777" w:rsidR="00E70D0C" w:rsidRPr="007F5104" w:rsidRDefault="00E70D0C" w:rsidP="00E70D0C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  <w:p w14:paraId="1BFFC25E" w14:textId="26AE3305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B81388">
              <w:rPr>
                <w:color w:val="000000"/>
              </w:rPr>
              <w:t xml:space="preserve">Najkrótszy wymagany przez zamawiającego okres gwarancji i rękojmi za wady to </w:t>
            </w:r>
            <w:r w:rsidR="00B81388" w:rsidRPr="00B81388">
              <w:rPr>
                <w:color w:val="000000"/>
              </w:rPr>
              <w:t>5</w:t>
            </w:r>
            <w:r w:rsidRPr="00B81388">
              <w:rPr>
                <w:color w:val="000000"/>
              </w:rPr>
              <w:t xml:space="preserve"> lat.</w:t>
            </w:r>
          </w:p>
          <w:p w14:paraId="3DD048DF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Wykonawca może zaproponować okres gwarancji i rękojmi za wady tylko </w:t>
            </w:r>
            <w:r w:rsidRPr="007F5104">
              <w:rPr>
                <w:color w:val="000000"/>
              </w:rPr>
              <w:br/>
            </w:r>
            <w:r w:rsidRPr="007F5104">
              <w:rPr>
                <w:color w:val="000000"/>
                <w:u w:val="single"/>
              </w:rPr>
              <w:t>w pełnych latach</w:t>
            </w:r>
            <w:r w:rsidRPr="007F5104">
              <w:rPr>
                <w:color w:val="000000"/>
              </w:rPr>
              <w:t>.</w:t>
            </w:r>
          </w:p>
          <w:p w14:paraId="0F700259" w14:textId="77777777" w:rsidR="00E70D0C" w:rsidRPr="00A639C4" w:rsidRDefault="00E70D0C" w:rsidP="00E70D0C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9228654" w14:textId="77777777" w:rsidR="00E70D0C" w:rsidRPr="007F5104" w:rsidRDefault="00E70D0C" w:rsidP="00E70D0C">
            <w:pPr>
              <w:jc w:val="both"/>
              <w:rPr>
                <w:color w:val="FF0000"/>
                <w:u w:val="single"/>
              </w:rPr>
            </w:pPr>
          </w:p>
          <w:p w14:paraId="57AAB0D3" w14:textId="77777777" w:rsidR="00E70D0C" w:rsidRPr="007F5104" w:rsidRDefault="00E70D0C" w:rsidP="00E70D0C">
            <w:pPr>
              <w:jc w:val="both"/>
            </w:pPr>
            <w:r w:rsidRPr="00774AFB">
              <w:t xml:space="preserve">Zamawiający </w:t>
            </w:r>
            <w:r w:rsidRPr="00774AFB">
              <w:rPr>
                <w:b/>
                <w:u w:val="single"/>
              </w:rPr>
              <w:t>przewiduje obowiązek wniesienia zabezpieczenia</w:t>
            </w:r>
            <w:r w:rsidRPr="00774AFB">
              <w:t xml:space="preserve"> należytego wykonania umowy:</w:t>
            </w:r>
          </w:p>
          <w:p w14:paraId="4A4E75D4" w14:textId="77777777" w:rsidR="00E70D0C" w:rsidRPr="007F5104" w:rsidRDefault="00E70D0C" w:rsidP="00E70D0C">
            <w:pPr>
              <w:jc w:val="both"/>
              <w:rPr>
                <w:b/>
                <w:bCs/>
              </w:rPr>
            </w:pPr>
          </w:p>
          <w:p w14:paraId="3F0B246D" w14:textId="36A282A2" w:rsidR="00E70D0C" w:rsidRPr="007F5104" w:rsidRDefault="00E70D0C" w:rsidP="00E70D0C">
            <w:pPr>
              <w:jc w:val="both"/>
            </w:pPr>
            <w:r w:rsidRPr="007F5104">
              <w:t xml:space="preserve">Wysokość zabezpieczenia zostaje ustalona w wysokości </w:t>
            </w:r>
            <w:r w:rsidR="00B81388" w:rsidRPr="00B81388">
              <w:rPr>
                <w:b/>
                <w:bCs/>
              </w:rPr>
              <w:t>4</w:t>
            </w:r>
            <w:r w:rsidRPr="00B81388">
              <w:rPr>
                <w:b/>
                <w:bCs/>
              </w:rPr>
              <w:t xml:space="preserve"> %</w:t>
            </w:r>
            <w:r w:rsidRPr="007F5104">
              <w:t xml:space="preserve"> ceny całkowitej podanej w ofercie.</w:t>
            </w:r>
          </w:p>
          <w:p w14:paraId="191BEC15" w14:textId="77777777" w:rsidR="00E70D0C" w:rsidRDefault="00E70D0C" w:rsidP="00E70D0C">
            <w:pPr>
              <w:jc w:val="both"/>
            </w:pPr>
          </w:p>
          <w:p w14:paraId="5E417A27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rPr>
                <w:bCs/>
              </w:rPr>
              <w:t>Termin wniesienia zabezpieczenia – przed podpisaniem umowy.</w:t>
            </w:r>
          </w:p>
          <w:p w14:paraId="6FEBA61A" w14:textId="477EB639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E70D0C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217D4377" w14:textId="77777777" w:rsidR="00B81388" w:rsidRDefault="00E70D0C" w:rsidP="00B81388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732C15B3" w:rsidR="00E70D0C" w:rsidRDefault="00B81388" w:rsidP="00B81388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Barbara Wróbel </w:t>
            </w:r>
            <w:r w:rsidR="00E70D0C" w:rsidRPr="007F5104">
              <w:t>- 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E70D0C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2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2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10"/>
      <w:footerReference w:type="default" r:id="rId11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49D5" w14:textId="77777777" w:rsidR="00F9188E" w:rsidRDefault="00F9188E" w:rsidP="00235CCF">
      <w:r>
        <w:separator/>
      </w:r>
    </w:p>
  </w:endnote>
  <w:endnote w:type="continuationSeparator" w:id="0">
    <w:p w14:paraId="61F2BBC4" w14:textId="77777777" w:rsidR="00F9188E" w:rsidRDefault="00F9188E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D63F" w14:textId="77777777" w:rsidR="00F9188E" w:rsidRDefault="00F9188E" w:rsidP="00235CCF">
      <w:r>
        <w:separator/>
      </w:r>
    </w:p>
  </w:footnote>
  <w:footnote w:type="continuationSeparator" w:id="0">
    <w:p w14:paraId="6780CBFE" w14:textId="77777777" w:rsidR="00F9188E" w:rsidRDefault="00F9188E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5D98FC29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B74C3B">
            <w:rPr>
              <w:b/>
              <w:bCs/>
            </w:rPr>
            <w:t>PZDW/WZP/243/</w:t>
          </w:r>
          <w:r w:rsidR="00E01ABB">
            <w:rPr>
              <w:b/>
              <w:bCs/>
            </w:rPr>
            <w:t>WA/23/2026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4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4F106708"/>
    <w:multiLevelType w:val="hybridMultilevel"/>
    <w:tmpl w:val="4BDC83E2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1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18"/>
  </w:num>
  <w:num w:numId="2" w16cid:durableId="196507454">
    <w:abstractNumId w:val="9"/>
  </w:num>
  <w:num w:numId="3" w16cid:durableId="1167791481">
    <w:abstractNumId w:val="6"/>
  </w:num>
  <w:num w:numId="4" w16cid:durableId="36976295">
    <w:abstractNumId w:val="23"/>
  </w:num>
  <w:num w:numId="5" w16cid:durableId="1546598068">
    <w:abstractNumId w:val="15"/>
  </w:num>
  <w:num w:numId="6" w16cid:durableId="198205666">
    <w:abstractNumId w:val="36"/>
  </w:num>
  <w:num w:numId="7" w16cid:durableId="1947927781">
    <w:abstractNumId w:val="30"/>
  </w:num>
  <w:num w:numId="8" w16cid:durableId="539515593">
    <w:abstractNumId w:val="11"/>
  </w:num>
  <w:num w:numId="9" w16cid:durableId="723412913">
    <w:abstractNumId w:val="8"/>
  </w:num>
  <w:num w:numId="10" w16cid:durableId="639655415">
    <w:abstractNumId w:val="10"/>
  </w:num>
  <w:num w:numId="11" w16cid:durableId="463425786">
    <w:abstractNumId w:val="35"/>
  </w:num>
  <w:num w:numId="12" w16cid:durableId="727806384">
    <w:abstractNumId w:val="22"/>
  </w:num>
  <w:num w:numId="13" w16cid:durableId="1984458972">
    <w:abstractNumId w:val="42"/>
  </w:num>
  <w:num w:numId="14" w16cid:durableId="2142112458">
    <w:abstractNumId w:val="37"/>
  </w:num>
  <w:num w:numId="15" w16cid:durableId="544953501">
    <w:abstractNumId w:val="19"/>
  </w:num>
  <w:num w:numId="16" w16cid:durableId="518856437">
    <w:abstractNumId w:val="3"/>
  </w:num>
  <w:num w:numId="17" w16cid:durableId="1636256430">
    <w:abstractNumId w:val="39"/>
  </w:num>
  <w:num w:numId="18" w16cid:durableId="379984669">
    <w:abstractNumId w:val="13"/>
  </w:num>
  <w:num w:numId="19" w16cid:durableId="1157843812">
    <w:abstractNumId w:val="1"/>
  </w:num>
  <w:num w:numId="20" w16cid:durableId="1007442389">
    <w:abstractNumId w:val="26"/>
  </w:num>
  <w:num w:numId="21" w16cid:durableId="341586878">
    <w:abstractNumId w:val="2"/>
  </w:num>
  <w:num w:numId="22" w16cid:durableId="683093348">
    <w:abstractNumId w:val="4"/>
  </w:num>
  <w:num w:numId="23" w16cid:durableId="690882306">
    <w:abstractNumId w:val="14"/>
  </w:num>
  <w:num w:numId="24" w16cid:durableId="1653870762">
    <w:abstractNumId w:val="33"/>
  </w:num>
  <w:num w:numId="25" w16cid:durableId="862282157">
    <w:abstractNumId w:val="29"/>
  </w:num>
  <w:num w:numId="26" w16cid:durableId="1835685410">
    <w:abstractNumId w:val="32"/>
  </w:num>
  <w:num w:numId="27" w16cid:durableId="591551408">
    <w:abstractNumId w:val="5"/>
  </w:num>
  <w:num w:numId="28" w16cid:durableId="17822182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38"/>
  </w:num>
  <w:num w:numId="30" w16cid:durableId="379011367">
    <w:abstractNumId w:val="16"/>
  </w:num>
  <w:num w:numId="31" w16cid:durableId="425468201">
    <w:abstractNumId w:val="21"/>
  </w:num>
  <w:num w:numId="32" w16cid:durableId="2075156518">
    <w:abstractNumId w:val="25"/>
  </w:num>
  <w:num w:numId="33" w16cid:durableId="1860387867">
    <w:abstractNumId w:val="20"/>
  </w:num>
  <w:num w:numId="34" w16cid:durableId="416556873">
    <w:abstractNumId w:val="43"/>
  </w:num>
  <w:num w:numId="35" w16cid:durableId="266082269">
    <w:abstractNumId w:val="40"/>
  </w:num>
  <w:num w:numId="36" w16cid:durableId="893933912">
    <w:abstractNumId w:val="41"/>
  </w:num>
  <w:num w:numId="37" w16cid:durableId="59253371">
    <w:abstractNumId w:val="27"/>
  </w:num>
  <w:num w:numId="38" w16cid:durableId="522785798">
    <w:abstractNumId w:val="17"/>
  </w:num>
  <w:num w:numId="39" w16cid:durableId="1572423842">
    <w:abstractNumId w:val="31"/>
  </w:num>
  <w:num w:numId="40" w16cid:durableId="946547357">
    <w:abstractNumId w:val="0"/>
  </w:num>
  <w:num w:numId="41" w16cid:durableId="1441486347">
    <w:abstractNumId w:val="7"/>
  </w:num>
  <w:num w:numId="42" w16cid:durableId="1500926472">
    <w:abstractNumId w:val="28"/>
  </w:num>
  <w:num w:numId="43" w16cid:durableId="2073961774">
    <w:abstractNumId w:val="34"/>
  </w:num>
  <w:num w:numId="44" w16cid:durableId="428742184">
    <w:abstractNumId w:val="12"/>
  </w:num>
  <w:num w:numId="45" w16cid:durableId="1440642212">
    <w:abstractNumId w:val="24"/>
  </w:num>
  <w:num w:numId="46" w16cid:durableId="33445727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002"/>
    <w:rsid w:val="00014A37"/>
    <w:rsid w:val="00014D19"/>
    <w:rsid w:val="00014DA3"/>
    <w:rsid w:val="00034973"/>
    <w:rsid w:val="00045E74"/>
    <w:rsid w:val="00064B31"/>
    <w:rsid w:val="0006539D"/>
    <w:rsid w:val="00065F58"/>
    <w:rsid w:val="00071195"/>
    <w:rsid w:val="00072D2C"/>
    <w:rsid w:val="000816BE"/>
    <w:rsid w:val="00084922"/>
    <w:rsid w:val="0008508B"/>
    <w:rsid w:val="000A0043"/>
    <w:rsid w:val="000B4C05"/>
    <w:rsid w:val="000B4F9D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5389"/>
    <w:rsid w:val="000F6CE6"/>
    <w:rsid w:val="00101EC8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E74"/>
    <w:rsid w:val="00182F94"/>
    <w:rsid w:val="0018419A"/>
    <w:rsid w:val="001844C7"/>
    <w:rsid w:val="00187645"/>
    <w:rsid w:val="00190335"/>
    <w:rsid w:val="00190D21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9AC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24C9"/>
    <w:rsid w:val="002731E2"/>
    <w:rsid w:val="00274B1B"/>
    <w:rsid w:val="0028200F"/>
    <w:rsid w:val="0028430E"/>
    <w:rsid w:val="0028668E"/>
    <w:rsid w:val="002878F2"/>
    <w:rsid w:val="00293AE1"/>
    <w:rsid w:val="002A31E4"/>
    <w:rsid w:val="002B26FD"/>
    <w:rsid w:val="002B7221"/>
    <w:rsid w:val="002C148F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064AA"/>
    <w:rsid w:val="0031102F"/>
    <w:rsid w:val="00311429"/>
    <w:rsid w:val="003204B6"/>
    <w:rsid w:val="00322BF1"/>
    <w:rsid w:val="00325CB4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22364"/>
    <w:rsid w:val="00430759"/>
    <w:rsid w:val="0043294F"/>
    <w:rsid w:val="00435575"/>
    <w:rsid w:val="00435643"/>
    <w:rsid w:val="0043667C"/>
    <w:rsid w:val="00440A52"/>
    <w:rsid w:val="0044214E"/>
    <w:rsid w:val="00443B1A"/>
    <w:rsid w:val="00444C22"/>
    <w:rsid w:val="00450F04"/>
    <w:rsid w:val="004530E7"/>
    <w:rsid w:val="00453DE6"/>
    <w:rsid w:val="00456139"/>
    <w:rsid w:val="0045749E"/>
    <w:rsid w:val="004808FC"/>
    <w:rsid w:val="00485602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BFD"/>
    <w:rsid w:val="00532309"/>
    <w:rsid w:val="005411B1"/>
    <w:rsid w:val="00543FA2"/>
    <w:rsid w:val="00546118"/>
    <w:rsid w:val="0055496E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67B"/>
    <w:rsid w:val="00630025"/>
    <w:rsid w:val="00630FB6"/>
    <w:rsid w:val="00633019"/>
    <w:rsid w:val="00643475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5E9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4AFB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5B09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1DC3"/>
    <w:rsid w:val="0087222F"/>
    <w:rsid w:val="00882E7B"/>
    <w:rsid w:val="00890C36"/>
    <w:rsid w:val="00893669"/>
    <w:rsid w:val="00895833"/>
    <w:rsid w:val="008967C4"/>
    <w:rsid w:val="0089722D"/>
    <w:rsid w:val="008A62FE"/>
    <w:rsid w:val="008B11D8"/>
    <w:rsid w:val="008B5BE5"/>
    <w:rsid w:val="008D17A1"/>
    <w:rsid w:val="008D20E2"/>
    <w:rsid w:val="008D64CB"/>
    <w:rsid w:val="008D7044"/>
    <w:rsid w:val="008E0C69"/>
    <w:rsid w:val="008E65F2"/>
    <w:rsid w:val="008F6691"/>
    <w:rsid w:val="009008C0"/>
    <w:rsid w:val="009021D4"/>
    <w:rsid w:val="00920050"/>
    <w:rsid w:val="0093019C"/>
    <w:rsid w:val="00931D4B"/>
    <w:rsid w:val="00931D7A"/>
    <w:rsid w:val="00931EBD"/>
    <w:rsid w:val="00936769"/>
    <w:rsid w:val="009367F5"/>
    <w:rsid w:val="0094133F"/>
    <w:rsid w:val="00952BFC"/>
    <w:rsid w:val="009615DC"/>
    <w:rsid w:val="009619B4"/>
    <w:rsid w:val="00963CA8"/>
    <w:rsid w:val="00967E45"/>
    <w:rsid w:val="00987E31"/>
    <w:rsid w:val="0099406A"/>
    <w:rsid w:val="009A2D45"/>
    <w:rsid w:val="009A7346"/>
    <w:rsid w:val="009B76CD"/>
    <w:rsid w:val="009C04B2"/>
    <w:rsid w:val="009C520F"/>
    <w:rsid w:val="009C57F3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C7EBA"/>
    <w:rsid w:val="00AD019C"/>
    <w:rsid w:val="00AD141F"/>
    <w:rsid w:val="00AD3AC4"/>
    <w:rsid w:val="00AE5642"/>
    <w:rsid w:val="00AF0167"/>
    <w:rsid w:val="00B02DEE"/>
    <w:rsid w:val="00B03D3D"/>
    <w:rsid w:val="00B07F29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1388"/>
    <w:rsid w:val="00B83680"/>
    <w:rsid w:val="00B8507F"/>
    <w:rsid w:val="00BA4922"/>
    <w:rsid w:val="00BA4DD4"/>
    <w:rsid w:val="00BA7B93"/>
    <w:rsid w:val="00BB13EA"/>
    <w:rsid w:val="00BC2677"/>
    <w:rsid w:val="00BD2AE4"/>
    <w:rsid w:val="00BD2B22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70EA7"/>
    <w:rsid w:val="00C72982"/>
    <w:rsid w:val="00C85FE4"/>
    <w:rsid w:val="00C87D25"/>
    <w:rsid w:val="00C90C8A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3C0C"/>
    <w:rsid w:val="00CF5590"/>
    <w:rsid w:val="00CF579B"/>
    <w:rsid w:val="00D101E2"/>
    <w:rsid w:val="00D13E8D"/>
    <w:rsid w:val="00D15D86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64EC"/>
    <w:rsid w:val="00D67A10"/>
    <w:rsid w:val="00D74B4E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01ABB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70D0C"/>
    <w:rsid w:val="00E7136F"/>
    <w:rsid w:val="00E75174"/>
    <w:rsid w:val="00E82CD6"/>
    <w:rsid w:val="00E93F87"/>
    <w:rsid w:val="00EA37E4"/>
    <w:rsid w:val="00EB6695"/>
    <w:rsid w:val="00EC5274"/>
    <w:rsid w:val="00ED304E"/>
    <w:rsid w:val="00ED48C8"/>
    <w:rsid w:val="00ED4C77"/>
    <w:rsid w:val="00EE6B70"/>
    <w:rsid w:val="00EF4C34"/>
    <w:rsid w:val="00F04755"/>
    <w:rsid w:val="00F0644D"/>
    <w:rsid w:val="00F06819"/>
    <w:rsid w:val="00F176B7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9188E"/>
    <w:rsid w:val="00FA18C3"/>
    <w:rsid w:val="00FA49C7"/>
    <w:rsid w:val="00FA5E35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character" w:customStyle="1" w:styleId="Teksttreci2">
    <w:name w:val="Tekst treści (2)_"/>
    <w:link w:val="Teksttreci20"/>
    <w:rsid w:val="00485602"/>
    <w:rPr>
      <w:spacing w:val="10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85602"/>
    <w:pPr>
      <w:shd w:val="clear" w:color="auto" w:fill="FFFFFF"/>
      <w:autoSpaceDE/>
      <w:autoSpaceDN/>
      <w:adjustRightInd/>
      <w:spacing w:before="180" w:line="238" w:lineRule="exact"/>
      <w:jc w:val="both"/>
    </w:pPr>
    <w:rPr>
      <w:rFonts w:asciiTheme="minorHAnsi" w:eastAsiaTheme="minorHAnsi" w:hAnsiTheme="minorHAnsi" w:cstheme="minorBidi"/>
      <w:spacing w:val="10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zd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zdw.pl/zamowienia-publiczne/inne-informacj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12</Pages>
  <Words>3757</Words>
  <Characters>22547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49</cp:revision>
  <cp:lastPrinted>2025-03-20T11:04:00Z</cp:lastPrinted>
  <dcterms:created xsi:type="dcterms:W3CDTF">2024-01-17T13:39:00Z</dcterms:created>
  <dcterms:modified xsi:type="dcterms:W3CDTF">2026-04-29T08:16:00Z</dcterms:modified>
</cp:coreProperties>
</file>